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5C" w:rsidRDefault="0055375C" w:rsidP="0055375C">
      <w:pPr>
        <w:spacing w:after="200" w:line="276" w:lineRule="auto"/>
        <w:jc w:val="center"/>
        <w:rPr>
          <w:b/>
        </w:rPr>
      </w:pPr>
      <w:r>
        <w:rPr>
          <w:b/>
        </w:rPr>
        <w:t>Март 2018 год.</w:t>
      </w:r>
    </w:p>
    <w:p w:rsidR="0055375C" w:rsidRDefault="0055375C" w:rsidP="0055375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6"/>
        <w:gridCol w:w="3537"/>
        <w:gridCol w:w="66"/>
        <w:gridCol w:w="1587"/>
        <w:gridCol w:w="23"/>
        <w:gridCol w:w="7"/>
        <w:gridCol w:w="1911"/>
        <w:gridCol w:w="60"/>
        <w:gridCol w:w="2143"/>
        <w:gridCol w:w="22"/>
      </w:tblGrid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55375C" w:rsidTr="0055375C">
        <w:trPr>
          <w:cantSplit/>
        </w:trPr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 Совещания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Совещание заместителей директоров по УВР «Диагностика профессиональных дефицитов педагогов»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rPr>
                <w:lang w:val="en-US"/>
              </w:rPr>
              <w:t>28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ПМПК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1.03, 15.03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Прядко И. Ю.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Консультация для учителей математики «Технология формирующего оценивания на уроках математики»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27.03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Колосова Т. А.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Консультация для учителей информатики «Оценка образовательных результатов обучающихся среднего звена на уроках информатики»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Колосова Т. А.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Консультация для учителей физики, работающих в 9 классах и выпускников 9-х классов, сдающих ОГЭ по физике по выполнению практической части КИМ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26.03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ООШ №3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Долгих Т. П.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Круглый стол учителей химии «Организация проблемно-поисковой  деятельности на уроках химии»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27.03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Долгих Т. П.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 xml:space="preserve">ГМО инструкторов по физической культуре «Формирование гармоничного физического развития и ЗОЖ посредством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27.03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д/с №41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Елисеева Г. С.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Консультация для заместителей директоров, педагогов «Особенности восприятия учебного материала детьми с задержкой психического развития»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13.03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Прядко И. Ю.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9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 xml:space="preserve">Консультация для заместителей директоров по УВР, учителей ОРКСЭ «Организация разъяснительной работы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5375C" w:rsidRDefault="0055375C">
            <w:r>
              <w:t xml:space="preserve">родителями (законными представителями) по вопросам выбора модуля учебного курса ОРКСЭ </w:t>
            </w:r>
          </w:p>
          <w:p w:rsidR="0055375C" w:rsidRDefault="0055375C">
            <w:r>
              <w:lastRenderedPageBreak/>
              <w:t>обучающихся 3-х классов на 2018-2019 учебный год.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lastRenderedPageBreak/>
              <w:t>15.03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Ильченко Е. А.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lastRenderedPageBreak/>
              <w:t>10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</w:tr>
      <w:tr w:rsidR="0055375C" w:rsidTr="0055375C"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center"/>
            </w:pPr>
            <w:r>
              <w:rPr>
                <w:b/>
              </w:rPr>
              <w:t>II Курсы повышения квалификации.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Курсы повышения квалификации музыкальных руководителей ДОО «</w:t>
            </w:r>
            <w:r>
              <w:rPr>
                <w:color w:val="000000"/>
                <w:sz w:val="22"/>
                <w:szCs w:val="22"/>
              </w:rPr>
              <w:t>Теория и практика музыкального воспитания в системе дошкольного образования в условиях введения и реализации ФГОС</w:t>
            </w:r>
            <w:r>
              <w:t>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rPr>
                <w:color w:val="000000"/>
                <w:sz w:val="22"/>
                <w:szCs w:val="22"/>
              </w:rPr>
              <w:t>23.01–13.03.2018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Елисеева Г. С.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  <w:rPr>
                <w:color w:val="000000"/>
              </w:rPr>
            </w:pPr>
            <w:r>
              <w:t>Курсы повышения квалификации педагогов дополнительного образования, педагогов-организаторов ОО ДОД «</w:t>
            </w:r>
            <w:r>
              <w:rPr>
                <w:color w:val="000000"/>
                <w:sz w:val="22"/>
                <w:szCs w:val="22"/>
              </w:rPr>
              <w:t>Актуальные вопросы профессионального развития педагогов дополнительного образования, педагогов-организаторов</w:t>
            </w:r>
            <w:r>
              <w:t>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rPr>
                <w:color w:val="000000"/>
                <w:sz w:val="22"/>
                <w:szCs w:val="22"/>
              </w:rPr>
              <w:t>26.01–06.04.2018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Курсы повышения квалификации учителей математики и  технологии «</w:t>
            </w:r>
            <w:r>
              <w:rPr>
                <w:color w:val="000000"/>
                <w:sz w:val="22"/>
                <w:szCs w:val="22"/>
              </w:rPr>
              <w:t>Теория и практика преподавания предметов естественнонаучного цикла, математики, черчения  и технологии в условиях перехода на ФГОС ОО</w:t>
            </w:r>
            <w:r>
              <w:t>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30.01–29.03.2018 г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  <w:r>
              <w:t>Долгих Т. П.</w:t>
            </w:r>
          </w:p>
          <w:p w:rsidR="0055375C" w:rsidRDefault="0055375C">
            <w:pPr>
              <w:jc w:val="both"/>
            </w:pPr>
          </w:p>
        </w:tc>
      </w:tr>
      <w:tr w:rsidR="0055375C" w:rsidTr="0055375C">
        <w:trPr>
          <w:cantSplit/>
        </w:trPr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Аудит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экспертиза, мониторинг.</w:t>
            </w:r>
          </w:p>
        </w:tc>
      </w:tr>
      <w:tr w:rsidR="0055375C" w:rsidTr="0055375C">
        <w:trPr>
          <w:gridAfter w:val="1"/>
          <w:wAfter w:w="22" w:type="dxa"/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pStyle w:val="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Анализ результатов ДТ выпускников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методисты</w:t>
            </w:r>
          </w:p>
        </w:tc>
      </w:tr>
      <w:tr w:rsidR="0055375C" w:rsidTr="0055375C">
        <w:trPr>
          <w:gridAfter w:val="1"/>
          <w:wAfter w:w="22" w:type="dxa"/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pStyle w:val="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Ведение базы детей, прошедших обследование в ТПМПК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Прядко И. Ю.</w:t>
            </w:r>
          </w:p>
        </w:tc>
      </w:tr>
      <w:tr w:rsidR="0055375C" w:rsidTr="0055375C">
        <w:trPr>
          <w:gridAfter w:val="1"/>
          <w:wAfter w:w="22" w:type="dxa"/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pStyle w:val="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Заполнение АИС ИПРА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Прядко И. Ю.</w:t>
            </w:r>
          </w:p>
        </w:tc>
      </w:tr>
      <w:tr w:rsidR="0055375C" w:rsidTr="0055375C">
        <w:trPr>
          <w:cantSplit/>
        </w:trPr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IV  Семинары 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Работа «Школы «Интеграл»</w:t>
            </w:r>
          </w:p>
          <w:p w:rsidR="0055375C" w:rsidRDefault="0055375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для учителей математики, работающих в 10-11 классах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>26.03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СОШ №28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Колосова Т. А.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Областная консультация для учителей технологии «Роль методических объединений учителей технологии в развитии профессионализма учителя»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СОШ №14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Долгих Т. П.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 xml:space="preserve">Мастер-классы учителей истории и обществознания «Использование современных педагогических технологий на уроках истории и обществознания как фактор </w:t>
            </w:r>
            <w:r>
              <w:lastRenderedPageBreak/>
              <w:t>повышения качества гуманитарного образования»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lastRenderedPageBreak/>
              <w:t>27.03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lastRenderedPageBreak/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r>
              <w:t>Работа «Школы «Факториал»</w:t>
            </w:r>
          </w:p>
          <w:p w:rsidR="0055375C" w:rsidRDefault="0055375C">
            <w:r>
              <w:t>для учителей математики, работающих в 9 классах.</w:t>
            </w:r>
          </w:p>
          <w:p w:rsidR="0055375C" w:rsidRDefault="0055375C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27.03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СОШ №11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Колосова Т. А.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 xml:space="preserve">Областной </w:t>
            </w:r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педагогов дополнительного образования по изобразительной деятельности в ДОО «Искусство приобщения детей дошкольного возраста к культуре и художественной деятельности в ДОО»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15.03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Елисеева Г. С.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Школа «Поиск» для учителей информатики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28.03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СОШ №28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Колосова Т. А.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 xml:space="preserve">Работа школы « Ампер» по подготовке обучающихся к итоговой аттестации </w:t>
            </w:r>
            <w:proofErr w:type="gramStart"/>
            <w:r>
              <w:t xml:space="preserve">( </w:t>
            </w:r>
            <w:proofErr w:type="gramEnd"/>
            <w:r>
              <w:t>решение задач части 2 по теме «Квантовая физика»).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20.03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ООШ №3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Долгих Т. П.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учителей физики  «Роль физического эксперимента, в повышении качества знаний обучающихся при проведении ОГЭ»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20.03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ООШ №3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Долгих Т. П.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9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Постоянно действующий  семинар  для учителей истории «Трудные вопросы истории России: опыт преподавания»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СОШ №5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Шафф</w:t>
            </w:r>
            <w:proofErr w:type="spellEnd"/>
            <w:r>
              <w:rPr>
                <w:color w:val="000000"/>
              </w:rPr>
              <w:t xml:space="preserve"> Е. М.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10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старших воспитателей, воспитателей ДОО «Взаимодействие ДОО и семьи как условие реализации ФГОС 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30.03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д/с №59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Елисеева Г. С.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учителей – логопедов, педагогов «Технология реализации СФГОС УО в условиях специального (коррекционного) обучения»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28.03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Школа-интернат №2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Прядко И. Ю.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roofErr w:type="spellStart"/>
            <w:r>
              <w:t>Практико</w:t>
            </w:r>
            <w:proofErr w:type="spellEnd"/>
            <w:r>
              <w:t xml:space="preserve"> – ориентированный семинар для учителей иностранного языка «Эффективные практики подготовки учащихся к ОГЭ и ЕГЭ по иностранным языкам (из опыта работы)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26.03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СОШ №28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Васильченко Н. Л.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lastRenderedPageBreak/>
              <w:t>13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сделать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библиотеку полезной школе в выполнении требований ФГОС за счет развития когнитивных способностей школьников: методическая мастерская для библиотекарей ОО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rPr>
                <w:color w:val="000000"/>
              </w:rPr>
            </w:pPr>
            <w:r>
              <w:rPr>
                <w:color w:val="000000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Шахматова И. В.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Семинар «Содержание и методические аспекты использования УМК по русскому языку и литературе в соответствии с ФГОС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26.03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СОШ №28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Васильченко Н. Л.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 xml:space="preserve">Областной </w:t>
            </w:r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педагогов ДОО «Искусство приобщения детей дошкольного возраста к художественной культуре и изобразительному творчеству»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15.03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д/с №1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Елисеева Г. С.</w:t>
            </w:r>
          </w:p>
        </w:tc>
      </w:tr>
      <w:tr w:rsidR="0055375C" w:rsidTr="0055375C">
        <w:trPr>
          <w:cantSplit/>
        </w:trPr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center"/>
              <w:rPr>
                <w:b/>
              </w:rPr>
            </w:pPr>
            <w:r>
              <w:rPr>
                <w:b/>
              </w:rPr>
              <w:t>V Организационно-массовые мероприятия.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Методическое сопровождение участника  областного  этапа Всероссийского конкурса «Учитель года»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12</w:t>
            </w:r>
            <w:r>
              <w:rPr>
                <w:lang w:val="en-US"/>
              </w:rPr>
              <w:t>-</w:t>
            </w:r>
            <w:r>
              <w:t>16.</w:t>
            </w:r>
            <w:r>
              <w:rPr>
                <w:lang w:val="en-US"/>
              </w:rPr>
              <w:t>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 xml:space="preserve">Г. Кемерово </w:t>
            </w:r>
            <w:proofErr w:type="spellStart"/>
            <w:r>
              <w:t>КРИПКиПРО</w:t>
            </w:r>
            <w:proofErr w:type="spellEnd"/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  <w:p w:rsidR="0055375C" w:rsidRDefault="0055375C">
            <w:pPr>
              <w:jc w:val="both"/>
            </w:pPr>
          </w:p>
          <w:p w:rsidR="0055375C" w:rsidRDefault="0055375C">
            <w:pPr>
              <w:jc w:val="both"/>
            </w:pP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Городская конференция учебн</w:t>
            </w:r>
            <w:proofErr w:type="gramStart"/>
            <w:r>
              <w:t>о-</w:t>
            </w:r>
            <w:proofErr w:type="gramEnd"/>
            <w:r>
              <w:t xml:space="preserve"> исследовательских работ школьников «Юный исследователь -2018»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21.03</w:t>
            </w:r>
          </w:p>
          <w:p w:rsidR="0055375C" w:rsidRDefault="0055375C">
            <w:r>
              <w:t>13-00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Лицей №1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  <w:p w:rsidR="0055375C" w:rsidRDefault="0055375C">
            <w:r>
              <w:t>Методисты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Участие в региональной выставке «Образование. Карьера»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27.03-30.03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г. Новокузнецк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Долгих Т. П.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r>
              <w:t>Работа в составе жюри городского фестиваля детского творчества «Радуга»:</w:t>
            </w:r>
          </w:p>
          <w:p w:rsidR="0055375C" w:rsidRDefault="0055375C">
            <w:r>
              <w:t>- конкурс детской песни</w:t>
            </w:r>
          </w:p>
          <w:p w:rsidR="0055375C" w:rsidRDefault="0055375C">
            <w:r>
              <w:t>- конкурс детских хоровых коллективов</w:t>
            </w:r>
          </w:p>
          <w:p w:rsidR="0055375C" w:rsidRDefault="0055375C">
            <w:r>
              <w:t>- конкурс ДПИ</w:t>
            </w:r>
          </w:p>
          <w:p w:rsidR="0055375C" w:rsidRDefault="0055375C">
            <w:r>
              <w:t>- смотр театральных коллективов</w:t>
            </w:r>
          </w:p>
          <w:p w:rsidR="0055375C" w:rsidRDefault="0055375C">
            <w:r>
              <w:t>- конкурс хореографических коллективов</w:t>
            </w:r>
          </w:p>
          <w:p w:rsidR="0055375C" w:rsidRDefault="0055375C">
            <w:r>
              <w:t>- конкурс  чтецов</w:t>
            </w:r>
          </w:p>
          <w:p w:rsidR="0055375C" w:rsidRDefault="0055375C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  <w:p w:rsidR="0055375C" w:rsidRDefault="0055375C"/>
          <w:p w:rsidR="0055375C" w:rsidRDefault="0055375C"/>
          <w:p w:rsidR="0055375C" w:rsidRDefault="0055375C">
            <w:r>
              <w:t>22.03</w:t>
            </w:r>
          </w:p>
          <w:p w:rsidR="0055375C" w:rsidRDefault="0055375C">
            <w:r>
              <w:t>24.03</w:t>
            </w:r>
          </w:p>
          <w:p w:rsidR="0055375C" w:rsidRDefault="0055375C"/>
          <w:p w:rsidR="0055375C" w:rsidRDefault="0055375C">
            <w:r>
              <w:t>26.03</w:t>
            </w:r>
          </w:p>
          <w:p w:rsidR="0055375C" w:rsidRDefault="0055375C">
            <w:r>
              <w:t>27.03</w:t>
            </w:r>
          </w:p>
          <w:p w:rsidR="0055375C" w:rsidRDefault="0055375C"/>
          <w:p w:rsidR="0055375C" w:rsidRDefault="0055375C">
            <w:r>
              <w:t>28.03</w:t>
            </w:r>
          </w:p>
          <w:p w:rsidR="0055375C" w:rsidRDefault="0055375C"/>
          <w:p w:rsidR="0055375C" w:rsidRDefault="0055375C">
            <w:r>
              <w:t>29.03</w:t>
            </w:r>
          </w:p>
          <w:p w:rsidR="0055375C" w:rsidRDefault="0055375C"/>
          <w:p w:rsidR="0055375C" w:rsidRDefault="0055375C"/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  <w:p w:rsidR="0055375C" w:rsidRDefault="0055375C"/>
          <w:p w:rsidR="0055375C" w:rsidRDefault="0055375C"/>
          <w:p w:rsidR="0055375C" w:rsidRDefault="0055375C">
            <w:r>
              <w:t>ЦДТ</w:t>
            </w:r>
          </w:p>
          <w:p w:rsidR="0055375C" w:rsidRDefault="0055375C">
            <w:r>
              <w:t>ЦДТ</w:t>
            </w:r>
          </w:p>
          <w:p w:rsidR="0055375C" w:rsidRDefault="0055375C"/>
          <w:p w:rsidR="0055375C" w:rsidRDefault="0055375C">
            <w:r>
              <w:t>ДДТ</w:t>
            </w:r>
          </w:p>
          <w:p w:rsidR="0055375C" w:rsidRDefault="0055375C">
            <w:r>
              <w:t>ДДТ</w:t>
            </w:r>
          </w:p>
          <w:p w:rsidR="0055375C" w:rsidRDefault="0055375C"/>
          <w:p w:rsidR="0055375C" w:rsidRDefault="0055375C">
            <w:r>
              <w:t>ЦДТ</w:t>
            </w:r>
          </w:p>
          <w:p w:rsidR="0055375C" w:rsidRDefault="0055375C"/>
          <w:p w:rsidR="0055375C" w:rsidRDefault="0055375C">
            <w:r>
              <w:t>ЦРТДЮ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  <w:p w:rsidR="0055375C" w:rsidRDefault="0055375C"/>
          <w:p w:rsidR="0055375C" w:rsidRDefault="0055375C"/>
          <w:p w:rsidR="0055375C" w:rsidRDefault="0055375C">
            <w:r>
              <w:t>Васильченко Н. Л.</w:t>
            </w:r>
          </w:p>
          <w:p w:rsidR="0055375C" w:rsidRDefault="0055375C">
            <w:r>
              <w:t>Шахматова И. В.</w:t>
            </w:r>
          </w:p>
          <w:p w:rsidR="0055375C" w:rsidRDefault="0055375C">
            <w:r>
              <w:t>Долгих Т. П.</w:t>
            </w:r>
          </w:p>
          <w:p w:rsidR="0055375C" w:rsidRDefault="0055375C">
            <w:proofErr w:type="spellStart"/>
            <w:r>
              <w:t>Реттлинг</w:t>
            </w:r>
            <w:proofErr w:type="spellEnd"/>
            <w:r>
              <w:t xml:space="preserve"> И. Л.</w:t>
            </w:r>
          </w:p>
          <w:p w:rsidR="0055375C" w:rsidRDefault="0055375C"/>
          <w:p w:rsidR="0055375C" w:rsidRDefault="0055375C"/>
          <w:p w:rsidR="0055375C" w:rsidRDefault="0055375C"/>
          <w:p w:rsidR="0055375C" w:rsidRDefault="0055375C"/>
          <w:p w:rsidR="0055375C" w:rsidRDefault="0055375C"/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Муниципальный отбор конкурсных материалов на получение денежного поощрения учителей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До 30.03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Васильченко Н. Л.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учителей истории и географии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Всекузбасской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Соловьевские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tabs>
                <w:tab w:val="left" w:pos="5940"/>
              </w:tabs>
            </w:pPr>
            <w:r>
              <w:lastRenderedPageBreak/>
              <w:t xml:space="preserve">По плану </w:t>
            </w:r>
            <w:proofErr w:type="spellStart"/>
            <w:r>
              <w:t>КРИПКиПРО</w:t>
            </w:r>
            <w:proofErr w:type="spellEnd"/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tabs>
                <w:tab w:val="left" w:pos="5940"/>
              </w:tabs>
            </w:pPr>
            <w:r>
              <w:t>г. Кемерово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Васильченко Н. Л.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lastRenderedPageBreak/>
              <w:t>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Городская неделя театра в ДОУ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26-30.03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По ДОУ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Елисеева Г. С.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Выставка технического творчества учащихся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20-26.03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ДДТ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Долгих Т. П.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9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Методическое сопровождение участников областного конкурса «За нравственный подвиг учителя»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До 16.03 – экспертиза материалов заочного этапа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Васильченко Н. Л.</w:t>
            </w:r>
          </w:p>
          <w:p w:rsidR="0055375C" w:rsidRDefault="0055375C">
            <w:r>
              <w:t>Ильченко Е. А.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10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Организация муниципального конкурса  «Театр + ин. яз</w:t>
            </w:r>
            <w:proofErr w:type="gramStart"/>
            <w:r>
              <w:t>.»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31.03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ДДТ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Васильченко Н. Л.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15-ая городская краеведческая конференция «Люби, знай и помни»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jc w:val="both"/>
            </w:pPr>
            <w:r>
              <w:t>20.03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ДДЮТЭ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pPr>
              <w:ind w:left="-120" w:firstLine="120"/>
            </w:pPr>
            <w:r>
              <w:t>Ильченко Е. А.</w:t>
            </w:r>
          </w:p>
          <w:p w:rsidR="0055375C" w:rsidRDefault="0055375C">
            <w:pPr>
              <w:ind w:left="-120" w:firstLine="120"/>
            </w:pPr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</w:tr>
      <w:tr w:rsidR="0055375C" w:rsidTr="0055375C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C" w:rsidRDefault="0055375C">
            <w:r>
              <w:t>14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jc w:val="both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/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C" w:rsidRDefault="0055375C">
            <w:pPr>
              <w:ind w:left="-120" w:firstLine="120"/>
            </w:pPr>
          </w:p>
        </w:tc>
      </w:tr>
    </w:tbl>
    <w:p w:rsidR="0055375C" w:rsidRDefault="0055375C" w:rsidP="0055375C">
      <w:pPr>
        <w:spacing w:line="276" w:lineRule="auto"/>
        <w:rPr>
          <w:b/>
          <w:lang w:eastAsia="ru-RU"/>
        </w:rPr>
      </w:pPr>
    </w:p>
    <w:p w:rsidR="007A0A59" w:rsidRDefault="007A0A59">
      <w:bookmarkStart w:id="0" w:name="_GoBack"/>
      <w:bookmarkEnd w:id="0"/>
    </w:p>
    <w:sectPr w:rsidR="007A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5C"/>
    <w:rsid w:val="0055375C"/>
    <w:rsid w:val="007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unhideWhenUsed/>
    <w:qFormat/>
    <w:rsid w:val="0055375C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537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No Spacing"/>
    <w:qFormat/>
    <w:rsid w:val="00553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Заголовок 3 Знак1"/>
    <w:link w:val="3"/>
    <w:locked/>
    <w:rsid w:val="0055375C"/>
    <w:rPr>
      <w:rFonts w:ascii="Calibri" w:eastAsia="Calibri" w:hAnsi="Calibri" w:cs="Times New Roman"/>
      <w:b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unhideWhenUsed/>
    <w:qFormat/>
    <w:rsid w:val="0055375C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537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No Spacing"/>
    <w:qFormat/>
    <w:rsid w:val="00553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Заголовок 3 Знак1"/>
    <w:link w:val="3"/>
    <w:locked/>
    <w:rsid w:val="0055375C"/>
    <w:rPr>
      <w:rFonts w:ascii="Calibri" w:eastAsia="Calibri" w:hAnsi="Calibri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2018-02-22T06:31:00Z</dcterms:created>
  <dcterms:modified xsi:type="dcterms:W3CDTF">2018-02-22T06:32:00Z</dcterms:modified>
</cp:coreProperties>
</file>