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7B" w:rsidRDefault="002A647B" w:rsidP="002A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20FE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ПЛАН работы ИМЦ на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ноябрь 2022 г.</w:t>
      </w:r>
    </w:p>
    <w:p w:rsidR="00B32DAE" w:rsidRDefault="00B32DAE" w:rsidP="002A64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100"/>
        <w:gridCol w:w="1420"/>
        <w:gridCol w:w="1418"/>
        <w:gridCol w:w="142"/>
        <w:gridCol w:w="2124"/>
      </w:tblGrid>
      <w:tr w:rsidR="00B32DAE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B32DAE" w:rsidTr="001A75B5">
        <w:trPr>
          <w:cantSplit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  Совещания и консультации</w:t>
            </w:r>
          </w:p>
        </w:tc>
      </w:tr>
      <w:tr w:rsidR="00B32DAE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учителей – логопедов и учителей – дефектологов</w:t>
            </w:r>
          </w:p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уровней речевого развития ребенка», разбор сложных случаев. Индивидуальные консультации.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B32DAE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– логопедов и учителей – дефектологов «Аппаратные  стимуляционные  технологии в коррекции речевых расстройств у детей».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B32DAE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руководителей школьных объединений классных руководителей «Классное руководство в системе воспитательной деятельности: актуализация компетенций»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Н.Л.</w:t>
            </w:r>
          </w:p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 Тыщенко О.В.</w:t>
            </w:r>
          </w:p>
        </w:tc>
      </w:tr>
      <w:tr w:rsidR="00B32DAE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заместителей директоров по ВР «Эффективная практика работы с родительской общественностью»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Н.Л.</w:t>
            </w:r>
          </w:p>
          <w:p w:rsidR="00B32DAE" w:rsidRDefault="00B32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 Казанцева Т.Е.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4374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 МО школьных библиотекарей «О компетенциях и функционале школьного библиотекаря. Профессиональное развитие школьного библиотекаря в условиях цифровизации образования: групповые консультации»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4374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43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43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Шахматова И.В.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5" w:rsidRDefault="001A75B5" w:rsidP="00CA3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с педагогами по вопросам профессиональных затруднений.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CA3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CA3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  <w:p w:rsidR="001A75B5" w:rsidRDefault="001A75B5" w:rsidP="00CA3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CA3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Брост С.Н.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B5" w:rsidRDefault="001A75B5" w:rsidP="00CA3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просветительские мероприятия с педагогами и родителями по актуальным проблемам одаренных учащихся.</w:t>
            </w:r>
          </w:p>
          <w:p w:rsidR="001A75B5" w:rsidRDefault="001A75B5" w:rsidP="00CA3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CA3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CA3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  <w:p w:rsidR="001A75B5" w:rsidRDefault="001A75B5" w:rsidP="00CA3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CA3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Брост С.Н.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5" w:rsidRDefault="001A75B5" w:rsidP="007F5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трибуна «Совершенствование условий развития профессиональной компетентности педагогов с целью повышения качества и эффективности подготовки  учащихся к сдаче экзаменов».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7F5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02.11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7F5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7F5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Н.Л.</w:t>
            </w:r>
          </w:p>
          <w:p w:rsidR="001A75B5" w:rsidRDefault="001A75B5" w:rsidP="007F5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Руководитель ГМО Верещагина Е.Г.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252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Методическое объединение учителей математики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«Современные образовательные технологии в учебно-воспитательном процессе в условиях введения ФГОС ООО».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2525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640DE2" w:rsidP="002525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МБОУ «СОШ№14»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Н.Л.</w:t>
            </w:r>
          </w:p>
          <w:p w:rsidR="001A75B5" w:rsidRDefault="001A75B5" w:rsidP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Руководитель ГМО Моор Г.А.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596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Городское МО учителей информатики «Современный урок информатики в контексте реализации требований ФГОС ООО и СОО»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596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???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596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Н.Л.</w:t>
            </w:r>
          </w:p>
          <w:p w:rsidR="001A75B5" w:rsidRDefault="001A75B5" w:rsidP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Руководитель ГМО Моор Г.А.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304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учителей химии Организация образовательного процесса с учетом требований ГИА (круглый стол)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30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30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30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Н.Л.</w:t>
            </w:r>
          </w:p>
          <w:p w:rsidR="001A75B5" w:rsidRDefault="001A75B5" w:rsidP="0030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Руководитель ГМО Мансурова Л.А.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5" w:rsidRDefault="001A75B5" w:rsidP="0030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руководителей школьных методических объединений учителей иностранного языка «Реализация образовательных программ по иностранному языку»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30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30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 w:rsidP="0030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Н.Л.</w:t>
            </w:r>
          </w:p>
          <w:p w:rsidR="001A75B5" w:rsidRDefault="001A75B5" w:rsidP="0030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Руководитель ГМО</w:t>
            </w:r>
          </w:p>
          <w:p w:rsidR="001A75B5" w:rsidRDefault="001A75B5" w:rsidP="00304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Бояркина Л.А.</w:t>
            </w:r>
          </w:p>
        </w:tc>
      </w:tr>
      <w:tr w:rsidR="001A75B5" w:rsidTr="001A75B5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II Курсы повышения квалификации.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75B5" w:rsidTr="001A75B5">
        <w:trPr>
          <w:cantSplit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III  Экспертиза, мониторинг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Курирование подготовки и проведение социально – психологического тестирования (СПТ)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Прядко И.Ю.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Заполнение АИС ИПРА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1A75B5" w:rsidTr="001A75B5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IV Семинары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практико-ориентированный семинар «Формирование функциональной грамотности как основы развития учебно-познавательной компетентности школьников в начальных классах»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МБОУ «ООШ№35»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Новоселова Е.С.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старших воспитателей и воспитателей  «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Образовательные терренкуры в ДОУ как условие гармоничного развития дошкольников»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№3 «Умка»</w:t>
            </w:r>
          </w:p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Pr="002C60F2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60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Pr="002C60F2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F2">
              <w:rPr>
                <w:rFonts w:ascii="Times New Roman" w:hAnsi="Times New Roman" w:cs="Times New Roman"/>
                <w:sz w:val="24"/>
                <w:szCs w:val="28"/>
              </w:rPr>
              <w:t>Методический интенсив: «Современные тренды образования. Механизмы обеспечения единого содержания общего образования».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Pr="002C60F2" w:rsidRDefault="002C6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Pr="002C60F2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F2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Pr="002C60F2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C60F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Васильченко Н.Л.</w:t>
            </w:r>
          </w:p>
          <w:p w:rsidR="001A75B5" w:rsidRPr="002C60F2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C60F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Руководитель ГМО</w:t>
            </w:r>
          </w:p>
          <w:p w:rsidR="001A75B5" w:rsidRPr="002C60F2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C60F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Шафф Е.М.</w:t>
            </w:r>
          </w:p>
        </w:tc>
      </w:tr>
      <w:tr w:rsidR="001A75B5" w:rsidTr="000F5FB3">
        <w:trPr>
          <w:trHeight w:val="11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старших воспитателей и воспитателей «Позитивная практика проектирования и реализации патриотического направления воспитания в ДОО»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старших воспитателей и воспитателей «Реализация основных направлений воспитания в ДОО:</w:t>
            </w:r>
          </w:p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0F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Центрального района</w:t>
            </w:r>
          </w:p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1A75B5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«От дошкольника до инженера. Позитивная практика мотивации к техническому творчеству»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0F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66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5" w:rsidRDefault="001A7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0F5FB3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 w:rsidP="00A7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Семинар-практикум «Организация работы по профилактике безнадзорности и правонарушений  несовершеннолетних  в ОО через внеурочную деятельность и реализацию ДООП»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 w:rsidP="00A7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18.11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 w:rsidP="00A7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МБОУ «СОШ№14»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 w:rsidP="00A7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Васильченко Н.Л.  заместитель директора по ВР Юдкина Ю.Ю.</w:t>
            </w:r>
          </w:p>
          <w:p w:rsidR="000F5FB3" w:rsidRDefault="000F5FB3" w:rsidP="00A7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5FB3" w:rsidTr="001A75B5">
        <w:trPr>
          <w:cantSplit/>
        </w:trPr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 Общественно значимые мероприятия</w:t>
            </w:r>
          </w:p>
        </w:tc>
      </w:tr>
      <w:tr w:rsidR="000F5FB3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Организация участия педагогов в фестивале психологических практик (Ф-Логос)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F5FB3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этапа Всероссийского конкурса «Сердце отдаю детям»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ИМЦ, ДДТ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Сыродеева А.В.</w:t>
            </w:r>
          </w:p>
        </w:tc>
      </w:tr>
      <w:tr w:rsidR="000F5FB3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Методическое сопровождение участника областного конкурса «Педагог-психолог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России»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F5FB3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этапа Всероссийского конкурса «Сердце отдаю детям» (очный этап)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14.11-17.11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КРИПКиПРО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Сыродеева А.В.</w:t>
            </w:r>
          </w:p>
        </w:tc>
      </w:tr>
      <w:tr w:rsidR="000F5FB3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Методическое сопровождение участника областного конкурса «Педагог-психолог России» (заочный этап)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28.11-05.12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Прядко И. Ю.</w:t>
            </w:r>
          </w:p>
        </w:tc>
      </w:tr>
      <w:tr w:rsidR="000F5FB3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областного конкурса программно- методических материалов ДОО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0F5FB3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участника областного этапа Всероссийского конкурса профессионального мастерства педагогов дошкольного образования «Воспитатель года России-</w:t>
            </w:r>
          </w:p>
          <w:p w:rsidR="000F5FB3" w:rsidRDefault="000F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2023»(«Лесенка успеха»)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0F5FB3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участия педагогов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научно-практической конференции «Научно-методическое сопровождение реализации ФГОС: опыт, проблемы, пути их преодоления»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02-03.11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КРИПКиПРО + дополнительные площадки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Н.Л.</w:t>
            </w:r>
          </w:p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Сыродеева А.В.</w:t>
            </w:r>
          </w:p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Руководители ГМО</w:t>
            </w:r>
          </w:p>
        </w:tc>
      </w:tr>
      <w:tr w:rsidR="000F5FB3" w:rsidTr="001A75B5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VI Наставничество и работа с молодыми специалистами</w:t>
            </w:r>
          </w:p>
        </w:tc>
      </w:tr>
      <w:tr w:rsidR="000F5FB3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молодых специалистов ДОО «Методический инкубатор: адаптация к должности, профессиональные цели, мотивационные секреты, компетентностное поле"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B3" w:rsidRDefault="000F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63</w:t>
            </w:r>
          </w:p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Елисеева Г.С.</w:t>
            </w:r>
          </w:p>
        </w:tc>
      </w:tr>
      <w:tr w:rsidR="000F5FB3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B3" w:rsidRDefault="000F5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с молодыми педагогами по вопросам профессиональных затруднений.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F5FB3" w:rsidRDefault="000F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 ОО)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  <w:p w:rsidR="000F5FB3" w:rsidRDefault="000F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Брост С.Н.</w:t>
            </w:r>
          </w:p>
        </w:tc>
      </w:tr>
      <w:tr w:rsidR="000F5FB3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школы методического мастерства для педагогов со стажем от 0 до 3лет. «Мастер-класс как форма трансляции педагогического опыта»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 течение месяца</w:t>
            </w:r>
          </w:p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Новоселова Е. С.</w:t>
            </w:r>
          </w:p>
        </w:tc>
      </w:tr>
      <w:tr w:rsidR="000F5FB3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 «Современные тенденции  физического воспитания детей дошкольного возраста в условиях детского сада»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24.11.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Детский сад 40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Н.Л.</w:t>
            </w:r>
          </w:p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Мамонтова Е.И.</w:t>
            </w:r>
          </w:p>
        </w:tc>
      </w:tr>
      <w:tr w:rsidR="000F5FB3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наставнической деятельности с молодыми специалистами.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ИМЦ, Киселевский пед.колледж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Н.Л.</w:t>
            </w:r>
          </w:p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Кучинская Т.А.</w:t>
            </w:r>
          </w:p>
        </w:tc>
      </w:tr>
      <w:tr w:rsidR="000F5FB3" w:rsidTr="000F5F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экскурсии студентов ГПОУ КПК в образовательные учреждения Киселевского городского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Васильченко Н.Л.</w:t>
            </w:r>
          </w:p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Кучинская Т.А.</w:t>
            </w:r>
          </w:p>
          <w:p w:rsidR="000F5FB3" w:rsidRDefault="000F5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Косинова Е.В.</w:t>
            </w:r>
          </w:p>
        </w:tc>
      </w:tr>
    </w:tbl>
    <w:p w:rsidR="00B32DAE" w:rsidRDefault="00B32DAE" w:rsidP="002A64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A647B" w:rsidRDefault="002A647B" w:rsidP="002A64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16333" w:rsidRDefault="00716333"/>
    <w:sectPr w:rsidR="00716333" w:rsidSect="0071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2A647B"/>
    <w:rsid w:val="00066454"/>
    <w:rsid w:val="000F5FB3"/>
    <w:rsid w:val="001A75B5"/>
    <w:rsid w:val="0028562C"/>
    <w:rsid w:val="002A647B"/>
    <w:rsid w:val="002C60F2"/>
    <w:rsid w:val="0046137C"/>
    <w:rsid w:val="00640DE2"/>
    <w:rsid w:val="00716333"/>
    <w:rsid w:val="00B32DAE"/>
    <w:rsid w:val="00DA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A647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A64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A64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2022-10-26T06:49:00Z</dcterms:created>
  <dcterms:modified xsi:type="dcterms:W3CDTF">2022-10-26T08:39:00Z</dcterms:modified>
</cp:coreProperties>
</file>