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88" w:rsidRPr="004D30B4" w:rsidRDefault="00AF4188" w:rsidP="00AF4188">
      <w:pPr>
        <w:spacing w:after="200" w:line="276" w:lineRule="auto"/>
        <w:jc w:val="center"/>
        <w:rPr>
          <w:b/>
        </w:rPr>
      </w:pPr>
      <w:r w:rsidRPr="004D30B4">
        <w:rPr>
          <w:b/>
        </w:rPr>
        <w:t>Январ</w:t>
      </w:r>
      <w:r>
        <w:rPr>
          <w:b/>
        </w:rPr>
        <w:t>ь 2021</w:t>
      </w:r>
      <w:r w:rsidRPr="004D30B4">
        <w:rPr>
          <w:b/>
        </w:rPr>
        <w:t xml:space="preserve"> год.</w:t>
      </w:r>
    </w:p>
    <w:p w:rsidR="00AF4188" w:rsidRPr="004D30B4" w:rsidRDefault="00AF4188" w:rsidP="00AF4188">
      <w:pPr>
        <w:jc w:val="center"/>
        <w:rPr>
          <w:b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9"/>
        <w:gridCol w:w="3560"/>
        <w:gridCol w:w="1560"/>
        <w:gridCol w:w="67"/>
        <w:gridCol w:w="74"/>
        <w:gridCol w:w="1516"/>
        <w:gridCol w:w="77"/>
        <w:gridCol w:w="2244"/>
        <w:gridCol w:w="9"/>
      </w:tblGrid>
      <w:tr w:rsidR="00AF4188" w:rsidRPr="004D30B4" w:rsidTr="009C4528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center"/>
              <w:rPr>
                <w:b/>
              </w:rPr>
            </w:pPr>
            <w:r w:rsidRPr="004D30B4">
              <w:rPr>
                <w:b/>
              </w:rPr>
              <w:t>№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center"/>
              <w:rPr>
                <w:b/>
              </w:rPr>
            </w:pPr>
            <w:r w:rsidRPr="004D30B4">
              <w:rPr>
                <w:b/>
              </w:rPr>
              <w:t>Мероприятия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center"/>
              <w:rPr>
                <w:b/>
              </w:rPr>
            </w:pPr>
            <w:r w:rsidRPr="004D30B4">
              <w:rPr>
                <w:b/>
              </w:rPr>
              <w:t>Дата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center"/>
              <w:rPr>
                <w:b/>
              </w:rPr>
            </w:pPr>
            <w:r w:rsidRPr="004D30B4">
              <w:rPr>
                <w:b/>
              </w:rPr>
              <w:t>Место проведения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center"/>
              <w:rPr>
                <w:b/>
              </w:rPr>
            </w:pPr>
            <w:r w:rsidRPr="004D30B4">
              <w:rPr>
                <w:b/>
              </w:rPr>
              <w:t xml:space="preserve">Ответственный </w:t>
            </w:r>
          </w:p>
        </w:tc>
      </w:tr>
      <w:tr w:rsidR="00AF4188" w:rsidRPr="004D30B4" w:rsidTr="009C4528">
        <w:trPr>
          <w:gridAfter w:val="1"/>
          <w:wAfter w:w="9" w:type="dxa"/>
          <w:cantSplit/>
        </w:trPr>
        <w:tc>
          <w:tcPr>
            <w:tcW w:w="9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pStyle w:val="3"/>
              <w:rPr>
                <w:rFonts w:ascii="Times New Roman" w:hAnsi="Times New Roman"/>
                <w:sz w:val="24"/>
              </w:rPr>
            </w:pPr>
            <w:r w:rsidRPr="004D30B4">
              <w:rPr>
                <w:rFonts w:ascii="Times New Roman" w:hAnsi="Times New Roman"/>
                <w:sz w:val="24"/>
              </w:rPr>
              <w:t>I  Совещания, консультации</w:t>
            </w:r>
          </w:p>
        </w:tc>
      </w:tr>
      <w:tr w:rsidR="00AF4188" w:rsidRPr="004D30B4" w:rsidTr="009C4528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4D30B4">
              <w:t>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  <w:r w:rsidRPr="00EA303A">
              <w:t>Педагогическая панорама «Традиции и практики воспитательной работы в год юбилеев»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EA303A" w:rsidRDefault="00AF4188" w:rsidP="009C4528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4D30B4"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  <w:r w:rsidRPr="009A5F37">
              <w:t>Васильченко Н. Л.</w:t>
            </w:r>
          </w:p>
        </w:tc>
      </w:tr>
      <w:tr w:rsidR="00AF4188" w:rsidRPr="004D30B4" w:rsidTr="009C4528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>
              <w:t>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  <w:r>
              <w:t>Совещание зам. д</w:t>
            </w:r>
            <w:r w:rsidRPr="004D30B4">
              <w:t>иректоров по УВР</w:t>
            </w:r>
            <w:r>
              <w:t xml:space="preserve"> «Анализ итогов ШЭ и МЭ </w:t>
            </w:r>
            <w:proofErr w:type="spellStart"/>
            <w:r>
              <w:t>ВсОШ</w:t>
            </w:r>
            <w:proofErr w:type="spellEnd"/>
            <w: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78391C" w:rsidRDefault="00AF4188" w:rsidP="009C4528">
            <w:r>
              <w:t>29.01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  <w:proofErr w:type="spellStart"/>
            <w:r w:rsidRPr="004D30B4">
              <w:t>Шафф</w:t>
            </w:r>
            <w:proofErr w:type="spellEnd"/>
            <w:r w:rsidRPr="004D30B4">
              <w:t xml:space="preserve"> Е. М.</w:t>
            </w:r>
          </w:p>
        </w:tc>
      </w:tr>
      <w:tr w:rsidR="00AF4188" w:rsidRPr="004D30B4" w:rsidTr="009C4528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>
              <w:t>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  <w:r w:rsidRPr="007644C5">
              <w:t xml:space="preserve">Городское МО музыкальных руководителей. </w:t>
            </w:r>
            <w:proofErr w:type="gramStart"/>
            <w:r w:rsidRPr="007644C5">
              <w:t>Методический</w:t>
            </w:r>
            <w:proofErr w:type="gramEnd"/>
            <w:r w:rsidRPr="007644C5">
              <w:t xml:space="preserve"> </w:t>
            </w:r>
            <w:proofErr w:type="spellStart"/>
            <w:r w:rsidRPr="007644C5">
              <w:t>интенсив</w:t>
            </w:r>
            <w:proofErr w:type="spellEnd"/>
            <w:r w:rsidRPr="007644C5">
              <w:t xml:space="preserve"> «Музыкальное развитие дошкольников – позитивная практика ДОО»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>
              <w:t xml:space="preserve">Елисеева Г. С. </w:t>
            </w:r>
          </w:p>
        </w:tc>
      </w:tr>
      <w:tr w:rsidR="00AF4188" w:rsidRPr="004D30B4" w:rsidTr="009C4528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>
              <w:t>4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  <w:r w:rsidRPr="007644C5">
              <w:t xml:space="preserve">Городское МО инструкторов по ФК </w:t>
            </w:r>
            <w:proofErr w:type="gramStart"/>
            <w:r w:rsidRPr="007644C5">
              <w:t>–м</w:t>
            </w:r>
            <w:proofErr w:type="gramEnd"/>
            <w:r w:rsidRPr="007644C5">
              <w:t xml:space="preserve">етодическая </w:t>
            </w:r>
            <w:proofErr w:type="spellStart"/>
            <w:r w:rsidRPr="007644C5">
              <w:t>коллаборация</w:t>
            </w:r>
            <w:proofErr w:type="spellEnd"/>
            <w:r w:rsidRPr="007644C5">
              <w:t xml:space="preserve"> «Организация дополнительного образования дошкольников по физической культуре»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>
              <w:t xml:space="preserve">Елисеева Г. С. </w:t>
            </w:r>
          </w:p>
        </w:tc>
      </w:tr>
      <w:tr w:rsidR="00AF4188" w:rsidRPr="004D30B4" w:rsidTr="009C4528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>
              <w:t>5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  <w:r w:rsidRPr="004D30B4">
              <w:t xml:space="preserve">Подписание договора о сотрудничестве с </w:t>
            </w:r>
            <w:proofErr w:type="spellStart"/>
            <w:r w:rsidRPr="004D30B4">
              <w:t>КРИПКиПРО</w:t>
            </w:r>
            <w:proofErr w:type="spellEnd"/>
            <w:r w:rsidRPr="004D30B4">
              <w:t xml:space="preserve"> на </w:t>
            </w:r>
            <w:r w:rsidRPr="004D30B4">
              <w:rPr>
                <w:lang w:val="en-US"/>
              </w:rPr>
              <w:t>II</w:t>
            </w:r>
            <w:r>
              <w:t xml:space="preserve"> полугодие 2020-2021</w:t>
            </w:r>
            <w:r w:rsidRPr="004D30B4">
              <w:t xml:space="preserve"> уч. Года. Согласование договоров об оказании платных образовательных ус</w:t>
            </w:r>
            <w:r>
              <w:t>луг на основе субвенции и гос. з</w:t>
            </w:r>
            <w:r w:rsidRPr="004D30B4">
              <w:t>адания.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>
              <w:t>До 15.01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roofErr w:type="spellStart"/>
            <w:r w:rsidRPr="004D30B4">
              <w:t>КРИПКиПРО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  <w:proofErr w:type="spellStart"/>
            <w:r w:rsidRPr="004D30B4">
              <w:t>Шафф</w:t>
            </w:r>
            <w:proofErr w:type="spellEnd"/>
            <w:r w:rsidRPr="004D30B4">
              <w:t xml:space="preserve"> Е. М.</w:t>
            </w:r>
          </w:p>
          <w:p w:rsidR="00AF4188" w:rsidRPr="004D30B4" w:rsidRDefault="00AF4188" w:rsidP="009C4528">
            <w:pPr>
              <w:jc w:val="both"/>
              <w:rPr>
                <w:lang w:val="en-US"/>
              </w:rPr>
            </w:pPr>
          </w:p>
          <w:p w:rsidR="00AF4188" w:rsidRPr="004D30B4" w:rsidRDefault="00AF4188" w:rsidP="009C4528">
            <w:pPr>
              <w:jc w:val="both"/>
              <w:rPr>
                <w:lang w:val="en-US"/>
              </w:rPr>
            </w:pPr>
          </w:p>
          <w:p w:rsidR="00AF4188" w:rsidRPr="004D30B4" w:rsidRDefault="00AF4188" w:rsidP="009C4528">
            <w:pPr>
              <w:jc w:val="both"/>
              <w:rPr>
                <w:lang w:val="en-US"/>
              </w:rPr>
            </w:pPr>
          </w:p>
          <w:p w:rsidR="00AF4188" w:rsidRPr="004D30B4" w:rsidRDefault="00AF4188" w:rsidP="009C4528">
            <w:pPr>
              <w:jc w:val="both"/>
              <w:rPr>
                <w:lang w:val="en-US"/>
              </w:rPr>
            </w:pPr>
          </w:p>
        </w:tc>
      </w:tr>
      <w:tr w:rsidR="00AF4188" w:rsidRPr="004D30B4" w:rsidTr="009C4528">
        <w:trPr>
          <w:gridAfter w:val="1"/>
          <w:wAfter w:w="9" w:type="dxa"/>
        </w:trPr>
        <w:tc>
          <w:tcPr>
            <w:tcW w:w="9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center"/>
            </w:pPr>
            <w:r w:rsidRPr="004D30B4">
              <w:rPr>
                <w:b/>
              </w:rPr>
              <w:t>II Курсы повышения квалификации</w:t>
            </w:r>
          </w:p>
        </w:tc>
      </w:tr>
      <w:tr w:rsidR="00AF4188" w:rsidRPr="004D30B4" w:rsidTr="009C4528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4D30B4">
              <w:t>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9A5F37">
              <w:rPr>
                <w:color w:val="000000"/>
              </w:rPr>
              <w:t>Руководители, заместители руководителей образовательных организаций, кадровый резерв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  <w:r w:rsidRPr="009A5F37">
              <w:rPr>
                <w:color w:val="000000"/>
              </w:rPr>
              <w:t>21.01–11.03.2021 г.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4D30B4"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  <w:r w:rsidRPr="009A5F37">
              <w:t>Васильченко Н. Л.</w:t>
            </w:r>
          </w:p>
        </w:tc>
      </w:tr>
      <w:tr w:rsidR="00AF4188" w:rsidRPr="004D30B4" w:rsidTr="009C4528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4D30B4">
              <w:t>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9A5F37">
              <w:t>Учителя русского языка и литературы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9A5F37">
              <w:t>11.02–01.04.2021 г.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4D30B4"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  <w:r w:rsidRPr="009A5F37">
              <w:t>Васильченко Н. Л.</w:t>
            </w:r>
          </w:p>
        </w:tc>
      </w:tr>
      <w:tr w:rsidR="00AF4188" w:rsidRPr="004D30B4" w:rsidTr="009C4528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4D30B4">
              <w:t>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9A5F37" w:rsidRDefault="00AF4188" w:rsidP="009C4528">
            <w:pPr>
              <w:rPr>
                <w:b/>
                <w:bCs/>
                <w:color w:val="000000"/>
              </w:rPr>
            </w:pPr>
            <w:r w:rsidRPr="009A5F37">
              <w:t>Руководители дошкольных образовательных организаций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rPr>
                <w:color w:val="000000"/>
              </w:rPr>
            </w:pPr>
            <w:r w:rsidRPr="009A5F37">
              <w:rPr>
                <w:color w:val="000000"/>
              </w:rPr>
              <w:t>23.02–13.04.2021 г.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  <w:r>
              <w:t>Елисеева Г. С.</w:t>
            </w:r>
          </w:p>
        </w:tc>
      </w:tr>
      <w:tr w:rsidR="00AF4188" w:rsidRPr="004D30B4" w:rsidTr="009C4528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4D30B4">
              <w:t>4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rPr>
                <w:color w:val="000000"/>
              </w:rPr>
            </w:pPr>
            <w:r w:rsidRPr="009A5F37">
              <w:rPr>
                <w:color w:val="000000"/>
              </w:rPr>
              <w:t>Педагоги (воспитатели) группы раннего развития дошкольных образовательных организаций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rPr>
                <w:color w:val="000000"/>
              </w:rPr>
            </w:pPr>
            <w:r w:rsidRPr="009A5F37">
              <w:rPr>
                <w:color w:val="000000"/>
              </w:rPr>
              <w:t>23.03–27.04.2021 г.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  <w:r>
              <w:t>Елисеева Г. С.</w:t>
            </w:r>
          </w:p>
        </w:tc>
      </w:tr>
      <w:tr w:rsidR="00AF4188" w:rsidRPr="004D30B4" w:rsidTr="009C4528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4D30B4">
              <w:t>5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9A5F37">
              <w:t>Учителя начальных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rPr>
                <w:color w:val="000000"/>
              </w:rPr>
            </w:pPr>
            <w:r w:rsidRPr="009A5F37">
              <w:rPr>
                <w:color w:val="000000"/>
              </w:rPr>
              <w:t>01.04–13.05.2021 г.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  <w:r>
              <w:t>Новоселова Е. С.</w:t>
            </w:r>
          </w:p>
        </w:tc>
      </w:tr>
      <w:tr w:rsidR="00AF4188" w:rsidRPr="004D30B4" w:rsidTr="009C4528">
        <w:trPr>
          <w:gridAfter w:val="1"/>
          <w:wAfter w:w="9" w:type="dxa"/>
          <w:cantSplit/>
        </w:trPr>
        <w:tc>
          <w:tcPr>
            <w:tcW w:w="9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pStyle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  Мониторинг, экспертиза</w:t>
            </w:r>
          </w:p>
        </w:tc>
      </w:tr>
      <w:tr w:rsidR="00AF4188" w:rsidRPr="004D30B4" w:rsidTr="009C4528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4D30B4">
              <w:t>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Default="00AF4188" w:rsidP="009C4528">
            <w:r>
              <w:t xml:space="preserve">Отслеживание эффективности коррекционной работы в группах ДОУ, реализующих АООП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Default="00AF4188" w:rsidP="009C4528">
            <w:r>
              <w:t>В течение месяца</w:t>
            </w:r>
          </w:p>
          <w:p w:rsidR="00AF4188" w:rsidRDefault="00AF4188" w:rsidP="009C4528"/>
        </w:tc>
        <w:tc>
          <w:tcPr>
            <w:tcW w:w="1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4D30B4"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4D30B4">
              <w:t>Прядко И. Ю.</w:t>
            </w:r>
          </w:p>
        </w:tc>
      </w:tr>
      <w:tr w:rsidR="00AF4188" w:rsidRPr="004D30B4" w:rsidTr="009C4528">
        <w:trPr>
          <w:gridAfter w:val="1"/>
          <w:wAfter w:w="9" w:type="dxa"/>
          <w:trHeight w:val="12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4D30B4">
              <w:lastRenderedPageBreak/>
              <w:t>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4D30B4">
              <w:t>Заполнение АИС ИПРА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4D30B4">
              <w:t>В течение года</w:t>
            </w:r>
          </w:p>
        </w:tc>
        <w:tc>
          <w:tcPr>
            <w:tcW w:w="1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4D30B4"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4D30B4">
              <w:t>Прядко И. Ю.</w:t>
            </w:r>
          </w:p>
        </w:tc>
      </w:tr>
      <w:tr w:rsidR="00AF4188" w:rsidRPr="004D30B4" w:rsidTr="009C4528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4D30B4">
              <w:t>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/>
        </w:tc>
        <w:tc>
          <w:tcPr>
            <w:tcW w:w="1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/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/>
        </w:tc>
      </w:tr>
      <w:tr w:rsidR="00AF4188" w:rsidRPr="004D30B4" w:rsidTr="009C4528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4D30B4">
              <w:t>4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/>
        </w:tc>
        <w:tc>
          <w:tcPr>
            <w:tcW w:w="1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/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/>
        </w:tc>
      </w:tr>
      <w:tr w:rsidR="00AF4188" w:rsidRPr="004D30B4" w:rsidTr="009C4528">
        <w:trPr>
          <w:gridAfter w:val="1"/>
          <w:wAfter w:w="9" w:type="dxa"/>
          <w:cantSplit/>
        </w:trPr>
        <w:tc>
          <w:tcPr>
            <w:tcW w:w="9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pStyle w:val="3"/>
              <w:rPr>
                <w:rFonts w:ascii="Times New Roman" w:hAnsi="Times New Roman"/>
                <w:sz w:val="24"/>
              </w:rPr>
            </w:pPr>
            <w:r w:rsidRPr="004D30B4">
              <w:rPr>
                <w:rFonts w:ascii="Times New Roman" w:hAnsi="Times New Roman"/>
                <w:sz w:val="24"/>
              </w:rPr>
              <w:t xml:space="preserve">IV  Семинары </w:t>
            </w:r>
          </w:p>
        </w:tc>
      </w:tr>
      <w:tr w:rsidR="00AF4188" w:rsidRPr="004D30B4" w:rsidTr="009C4528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4D30B4">
              <w:t>1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817648" w:rsidRDefault="00AF4188" w:rsidP="009C452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Областной семинар для руководителей, заместителей руководителей по УВР «Организация работы с молодыми специалистами в  ММС»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>
              <w:t>28.01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>
              <w:t>Васильченко Н. Л.</w:t>
            </w:r>
          </w:p>
        </w:tc>
      </w:tr>
      <w:tr w:rsidR="00AF4188" w:rsidRPr="004D30B4" w:rsidTr="009C4528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4D30B4">
              <w:t>2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1C539C" w:rsidRDefault="00AF4188" w:rsidP="009C4528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Квиз</w:t>
            </w:r>
            <w:proofErr w:type="spellEnd"/>
            <w:r>
              <w:rPr>
                <w:lang w:eastAsia="en-US"/>
              </w:rPr>
              <w:t xml:space="preserve"> лаборатория  школьных библиотекарей «</w:t>
            </w:r>
            <w:r w:rsidRPr="00191D6D">
              <w:rPr>
                <w:color w:val="000000"/>
              </w:rPr>
              <w:t xml:space="preserve">Цифровая образовательная среда – общедоступные, групповые ресурсы и ресурсы </w:t>
            </w:r>
            <w:r>
              <w:rPr>
                <w:color w:val="000000"/>
              </w:rPr>
              <w:t>отдельных организаций</w:t>
            </w:r>
            <w: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>
              <w:t>Шахматова И. В.</w:t>
            </w:r>
          </w:p>
        </w:tc>
      </w:tr>
      <w:tr w:rsidR="00AF4188" w:rsidRPr="004D30B4" w:rsidTr="009C4528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4D30B4">
              <w:t>3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Pr="00F80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старших воспитателей и воспитателей «Развитие культурных практик дошкольников в процессе реализации долгосрочного проекта (из опыта инновационной </w:t>
            </w:r>
            <w:proofErr w:type="spellStart"/>
            <w:r w:rsidRPr="00F80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полощадки</w:t>
            </w:r>
            <w:proofErr w:type="spellEnd"/>
            <w:r w:rsidRPr="00F80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  <w:r>
              <w:t>Елисеева Г. С.</w:t>
            </w:r>
          </w:p>
        </w:tc>
      </w:tr>
      <w:tr w:rsidR="00AF4188" w:rsidRPr="004D30B4" w:rsidTr="009C4528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4D30B4">
              <w:t>4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spacing w:line="254" w:lineRule="auto"/>
              <w:rPr>
                <w:lang w:eastAsia="en-US"/>
              </w:rPr>
            </w:pPr>
            <w:r w:rsidRPr="00FA0985">
              <w:rPr>
                <w:lang w:eastAsia="en-US"/>
              </w:rPr>
              <w:t xml:space="preserve">Практико-ориентированный семинар </w:t>
            </w:r>
            <w:r>
              <w:rPr>
                <w:lang w:eastAsia="en-US"/>
              </w:rPr>
              <w:t xml:space="preserve">учителей информатики </w:t>
            </w:r>
            <w:r w:rsidRPr="00FA0985">
              <w:rPr>
                <w:lang w:eastAsia="en-US"/>
              </w:rPr>
              <w:t>«Территория инноваций: опыт, практика, лучшие решения»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roofErr w:type="spellStart"/>
            <w:r>
              <w:t>Моор</w:t>
            </w:r>
            <w:proofErr w:type="spellEnd"/>
            <w:r>
              <w:t xml:space="preserve"> Г. А.</w:t>
            </w:r>
          </w:p>
        </w:tc>
      </w:tr>
      <w:tr w:rsidR="00AF4188" w:rsidRPr="004D30B4" w:rsidTr="009C4528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4D30B4">
              <w:t>5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Default="00AF4188" w:rsidP="009C4528">
            <w:r>
              <w:t>Работа методической школы учителей информатики «Поиск»  «</w:t>
            </w:r>
            <w:r w:rsidRPr="00196626">
              <w:t>Работа с заданиями блока «Программирование».</w:t>
            </w:r>
          </w:p>
          <w:p w:rsidR="00AF4188" w:rsidRDefault="00AF4188" w:rsidP="009C4528">
            <w:r>
              <w:t>Новые типы заданий данного блока в рамках ОГЭ и ЕГЭ 2021»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2B33B4" w:rsidRDefault="00AF4188" w:rsidP="009C4528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Default="00AF4188" w:rsidP="009C4528">
            <w:r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Default="00AF4188" w:rsidP="009C4528">
            <w:proofErr w:type="spellStart"/>
            <w:r>
              <w:t>Моор</w:t>
            </w:r>
            <w:proofErr w:type="spellEnd"/>
            <w:r>
              <w:t xml:space="preserve"> Г. А.</w:t>
            </w:r>
          </w:p>
        </w:tc>
      </w:tr>
      <w:tr w:rsidR="00AF4188" w:rsidRPr="004D30B4" w:rsidTr="009C4528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4D30B4">
              <w:t>6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Default="00AF4188" w:rsidP="009C4528">
            <w:r w:rsidRPr="009A280B">
              <w:t>Педагогическая мастерская</w:t>
            </w:r>
            <w:r>
              <w:t xml:space="preserve"> учителей русского языка и литературы «</w:t>
            </w:r>
            <w:r w:rsidRPr="004B5743">
              <w:t>Эффективные практики как средство достижения планируемых результатов обучающихся по русскому языку и литературе</w:t>
            </w:r>
            <w: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Default="00AF4188" w:rsidP="009C4528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Default="00AF4188" w:rsidP="009C4528">
            <w:r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Default="00AF4188" w:rsidP="009C4528">
            <w:r>
              <w:t>Васильченко Н. Л.</w:t>
            </w:r>
          </w:p>
        </w:tc>
      </w:tr>
      <w:tr w:rsidR="00AF4188" w:rsidRPr="004D30B4" w:rsidTr="009C4528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>
              <w:t>7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Default="00AF4188" w:rsidP="009C4528">
            <w:pPr>
              <w:jc w:val="both"/>
            </w:pPr>
            <w:r>
              <w:t>Мастер классы учителей географии «</w:t>
            </w:r>
            <w:r w:rsidRPr="004B5743">
              <w:t>Актуальные вопросы географического образования в практике достижения планируемых образовательных результатов</w:t>
            </w:r>
            <w: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Default="00AF4188" w:rsidP="009C4528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Default="00AF4188" w:rsidP="009C4528">
            <w:r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Default="00AF4188" w:rsidP="009C4528">
            <w:r>
              <w:t>Васильченко Н. Л.</w:t>
            </w:r>
          </w:p>
        </w:tc>
      </w:tr>
      <w:tr w:rsidR="00AF4188" w:rsidRPr="004D30B4" w:rsidTr="009C4528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Default="00AF4188" w:rsidP="009C4528">
            <w:r>
              <w:t>8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spacing w:line="254" w:lineRule="auto"/>
              <w:rPr>
                <w:lang w:eastAsia="en-US"/>
              </w:rPr>
            </w:pPr>
            <w:r w:rsidRPr="000F7F12">
              <w:rPr>
                <w:lang w:eastAsia="en-US"/>
              </w:rPr>
              <w:t xml:space="preserve">Практико-ориентированный </w:t>
            </w:r>
            <w:r w:rsidRPr="000F7F12">
              <w:rPr>
                <w:lang w:eastAsia="en-US"/>
              </w:rPr>
              <w:lastRenderedPageBreak/>
              <w:t>семинар «Использование современных педагогических технологий с целью формирования УУД на уроках математики»</w:t>
            </w:r>
            <w:r>
              <w:rPr>
                <w:lang w:eastAsia="en-US"/>
              </w:rPr>
              <w:t>. Мастер – классы педагогов: «Совершенствование форм и методов проведения современного урока».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Default="00AF4188" w:rsidP="009C4528">
            <w:r>
              <w:t>ИМЦ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Default="00AF4188" w:rsidP="009C4528">
            <w:proofErr w:type="spellStart"/>
            <w:r>
              <w:t>Моор</w:t>
            </w:r>
            <w:proofErr w:type="spellEnd"/>
            <w:r>
              <w:t xml:space="preserve"> Г. А.</w:t>
            </w:r>
          </w:p>
        </w:tc>
      </w:tr>
      <w:tr w:rsidR="00AF4188" w:rsidRPr="004D30B4" w:rsidTr="009C4528">
        <w:trPr>
          <w:gridAfter w:val="1"/>
          <w:wAfter w:w="9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Default="00AF4188" w:rsidP="009C4528">
            <w:r>
              <w:lastRenderedPageBreak/>
              <w:t>9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99319D" w:rsidRDefault="00AF4188" w:rsidP="009C4528">
            <w:pPr>
              <w:spacing w:line="254" w:lineRule="auto"/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t>Практико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ориентированный семинар учителей начальных классов «</w:t>
            </w:r>
            <w:r w:rsidRPr="00062137">
              <w:rPr>
                <w:rFonts w:eastAsia="Times New Roman"/>
                <w:bCs/>
                <w:lang w:eastAsia="ru-RU"/>
              </w:rPr>
              <w:t>Использование результатов оценочных п</w:t>
            </w:r>
            <w:r>
              <w:rPr>
                <w:rFonts w:eastAsia="Times New Roman"/>
                <w:bCs/>
                <w:lang w:eastAsia="ru-RU"/>
              </w:rPr>
              <w:t xml:space="preserve">роцедур в процессе формирования </w:t>
            </w:r>
            <w:r w:rsidRPr="00062137">
              <w:rPr>
                <w:rFonts w:eastAsia="Times New Roman"/>
                <w:bCs/>
                <w:lang w:eastAsia="ru-RU"/>
              </w:rPr>
              <w:t>профессиональных компетенций учителей начальных классов»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/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Default="00AF4188" w:rsidP="009C4528">
            <w:r>
              <w:t>ООШ №23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Default="00AF4188" w:rsidP="009C4528">
            <w:r>
              <w:t>Новоселова Е. С.</w:t>
            </w:r>
          </w:p>
        </w:tc>
      </w:tr>
      <w:tr w:rsidR="00AF4188" w:rsidRPr="004D30B4" w:rsidTr="009C4528">
        <w:trPr>
          <w:cantSplit/>
          <w:trHeight w:val="275"/>
        </w:trPr>
        <w:tc>
          <w:tcPr>
            <w:tcW w:w="9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center"/>
            </w:pPr>
            <w:r w:rsidRPr="00463A3C">
              <w:rPr>
                <w:b/>
              </w:rPr>
              <w:t>V</w:t>
            </w:r>
            <w:proofErr w:type="gramStart"/>
            <w:r w:rsidRPr="00463A3C">
              <w:rPr>
                <w:b/>
              </w:rPr>
              <w:t xml:space="preserve"> О</w:t>
            </w:r>
            <w:proofErr w:type="gramEnd"/>
            <w:r w:rsidRPr="00463A3C">
              <w:rPr>
                <w:b/>
              </w:rPr>
              <w:t>бщественно значимые мероприяти</w:t>
            </w:r>
            <w:r>
              <w:rPr>
                <w:b/>
              </w:rPr>
              <w:t>я</w:t>
            </w:r>
          </w:p>
        </w:tc>
      </w:tr>
      <w:tr w:rsidR="00AF4188" w:rsidRPr="004D30B4" w:rsidTr="009C4528">
        <w:trPr>
          <w:trHeight w:val="842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4D30B4"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  <w:r w:rsidRPr="004D30B4">
              <w:t>Городская конференция учебно-исследовательских работ обучающихся 2-4 классов «Совенок»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  <w:r>
              <w:t>29.01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  <w:r>
              <w:t>дистанционно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  <w:r w:rsidRPr="004D30B4">
              <w:t>Новоселова Е. С.</w:t>
            </w:r>
          </w:p>
        </w:tc>
      </w:tr>
      <w:tr w:rsidR="00AF4188" w:rsidRPr="004D30B4" w:rsidTr="009C4528">
        <w:trPr>
          <w:trHeight w:val="56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4D30B4">
              <w:t>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  <w:r w:rsidRPr="004D30B4">
              <w:t>Методическое сопровождение участника областного конкурса «Учитель года»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  <w:r>
              <w:t>Подготовка материалов заочного этапа до 20.01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  <w:r w:rsidRPr="004D30B4">
              <w:t>ИМЦ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  <w:proofErr w:type="spellStart"/>
            <w:r>
              <w:t>Реттлинг</w:t>
            </w:r>
            <w:proofErr w:type="spellEnd"/>
            <w:r>
              <w:t xml:space="preserve"> И. Л.</w:t>
            </w:r>
          </w:p>
        </w:tc>
      </w:tr>
      <w:tr w:rsidR="00AF4188" w:rsidRPr="004D30B4" w:rsidTr="009C4528">
        <w:trPr>
          <w:trHeight w:val="56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4D30B4">
              <w:t>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  <w:r w:rsidRPr="004D30B4">
              <w:t>Методическое сопровождение участников областного конкурса «Инновации в образовании»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  <w:r w:rsidRPr="004D30B4">
              <w:t>В течение месяца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  <w:r w:rsidRPr="004D30B4">
              <w:t>ИМЦ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  <w:r w:rsidRPr="004D30B4">
              <w:t>Васильченко Н. Л.</w:t>
            </w:r>
          </w:p>
        </w:tc>
      </w:tr>
      <w:tr w:rsidR="00AF4188" w:rsidRPr="004D30B4" w:rsidTr="009C4528">
        <w:trPr>
          <w:trHeight w:val="56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4D30B4">
              <w:t>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  <w:r w:rsidRPr="004D30B4">
              <w:t>Методическое сопровождение участника областного конкурса «</w:t>
            </w:r>
            <w:r>
              <w:t>Лидер перемен</w:t>
            </w:r>
            <w:r w:rsidRPr="004D30B4">
              <w:t>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  <w:r w:rsidRPr="00AF4188">
              <w:t>В течение месяца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  <w:r w:rsidRPr="004D30B4">
              <w:t>ИМЦ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  <w:proofErr w:type="spellStart"/>
            <w:r>
              <w:t>Шафф</w:t>
            </w:r>
            <w:proofErr w:type="spellEnd"/>
            <w:r>
              <w:t xml:space="preserve"> Е. М.</w:t>
            </w:r>
          </w:p>
        </w:tc>
      </w:tr>
      <w:tr w:rsidR="00AF4188" w:rsidRPr="004D30B4" w:rsidTr="009C4528">
        <w:trPr>
          <w:trHeight w:val="56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 w:rsidRPr="004D30B4">
              <w:t>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991C3E" w:rsidRDefault="00AF4188" w:rsidP="009C4528">
            <w:r w:rsidRPr="00991C3E">
              <w:rPr>
                <w:lang w:eastAsia="en-US"/>
              </w:rPr>
              <w:t>Городской очный конкурс детских рисунков «Магия сновидений»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991C3E" w:rsidRDefault="00AF4188" w:rsidP="009C4528"/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991C3E" w:rsidRDefault="00AF4188" w:rsidP="009C4528">
            <w:r w:rsidRPr="00991C3E">
              <w:t>ИМЦ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991C3E" w:rsidRDefault="00AF4188" w:rsidP="009C4528">
            <w:proofErr w:type="spellStart"/>
            <w:r w:rsidRPr="00991C3E">
              <w:t>Реттлинг</w:t>
            </w:r>
            <w:proofErr w:type="spellEnd"/>
            <w:r w:rsidRPr="00991C3E">
              <w:t xml:space="preserve"> И. Л.</w:t>
            </w:r>
          </w:p>
        </w:tc>
      </w:tr>
      <w:tr w:rsidR="00AF4188" w:rsidRPr="004D30B4" w:rsidTr="009C4528">
        <w:trPr>
          <w:trHeight w:val="56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>
              <w:t>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Районный этап смотра – конкурса «Развивающая предметно-пространственная среда  как средство развития дошкольника»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/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>
              <w:t>по ОО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>
              <w:t>Елисеева Г. С.</w:t>
            </w:r>
          </w:p>
        </w:tc>
      </w:tr>
      <w:tr w:rsidR="00AF4188" w:rsidRPr="004D30B4" w:rsidTr="009C4528">
        <w:trPr>
          <w:trHeight w:val="56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Default="00AF4188" w:rsidP="009C4528">
            <w:r>
              <w:t>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Default="00AF4188" w:rsidP="009C45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экспозиции и организация участия педагогов в конкурсных мероприятиях областной выставки «Образование. Карьера»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r>
              <w:t>В течение месяца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Default="00AF4188" w:rsidP="009C4528">
            <w:r>
              <w:t>г. Новокузнецк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Default="00AF4188" w:rsidP="009C4528">
            <w:r>
              <w:t>Васильченко Н. ЛД.</w:t>
            </w:r>
          </w:p>
          <w:p w:rsidR="00AF4188" w:rsidRDefault="00AF4188" w:rsidP="009C4528">
            <w:proofErr w:type="spellStart"/>
            <w:r>
              <w:t>Бугреева</w:t>
            </w:r>
            <w:proofErr w:type="spellEnd"/>
            <w:r>
              <w:t xml:space="preserve"> Н. Г.</w:t>
            </w:r>
          </w:p>
        </w:tc>
      </w:tr>
      <w:tr w:rsidR="00AF4188" w:rsidRPr="004D30B4" w:rsidTr="009C4528">
        <w:trPr>
          <w:trHeight w:val="568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Default="00AF4188" w:rsidP="009C4528">
            <w:r>
              <w:t>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AF4188">
            <w:pPr>
              <w:jc w:val="both"/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188" w:rsidRPr="004D30B4" w:rsidRDefault="00AF4188" w:rsidP="009C4528">
            <w:pPr>
              <w:jc w:val="both"/>
            </w:pPr>
          </w:p>
        </w:tc>
      </w:tr>
    </w:tbl>
    <w:p w:rsidR="00C949FC" w:rsidRDefault="00C949FC"/>
    <w:sectPr w:rsidR="00C9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88"/>
    <w:rsid w:val="00AF4188"/>
    <w:rsid w:val="00C9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1"/>
    <w:qFormat/>
    <w:rsid w:val="00AF4188"/>
    <w:pPr>
      <w:keepNext/>
      <w:jc w:val="center"/>
      <w:outlineLvl w:val="2"/>
    </w:pPr>
    <w:rPr>
      <w:rFonts w:ascii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AF41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31">
    <w:name w:val="Заголовок 3 Знак1"/>
    <w:aliases w:val="Заголовок 3 Знак Знак"/>
    <w:link w:val="3"/>
    <w:rsid w:val="00AF4188"/>
    <w:rPr>
      <w:rFonts w:ascii="Calibri" w:eastAsia="Calibri" w:hAnsi="Calibri" w:cs="Times New Roman"/>
      <w:b/>
      <w:bCs/>
      <w:sz w:val="28"/>
      <w:szCs w:val="24"/>
      <w:lang w:eastAsia="zh-CN"/>
    </w:rPr>
  </w:style>
  <w:style w:type="paragraph" w:styleId="a3">
    <w:name w:val="No Spacing"/>
    <w:qFormat/>
    <w:rsid w:val="00AF418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1"/>
    <w:qFormat/>
    <w:rsid w:val="00AF4188"/>
    <w:pPr>
      <w:keepNext/>
      <w:jc w:val="center"/>
      <w:outlineLvl w:val="2"/>
    </w:pPr>
    <w:rPr>
      <w:rFonts w:ascii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AF41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31">
    <w:name w:val="Заголовок 3 Знак1"/>
    <w:aliases w:val="Заголовок 3 Знак Знак"/>
    <w:link w:val="3"/>
    <w:rsid w:val="00AF4188"/>
    <w:rPr>
      <w:rFonts w:ascii="Calibri" w:eastAsia="Calibri" w:hAnsi="Calibri" w:cs="Times New Roman"/>
      <w:b/>
      <w:bCs/>
      <w:sz w:val="28"/>
      <w:szCs w:val="24"/>
      <w:lang w:eastAsia="zh-CN"/>
    </w:rPr>
  </w:style>
  <w:style w:type="paragraph" w:styleId="a3">
    <w:name w:val="No Spacing"/>
    <w:qFormat/>
    <w:rsid w:val="00AF41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2020-12-25T03:56:00Z</dcterms:created>
  <dcterms:modified xsi:type="dcterms:W3CDTF">2020-12-25T04:05:00Z</dcterms:modified>
</cp:coreProperties>
</file>