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9B" w:rsidRPr="00256D9B" w:rsidRDefault="00256D9B" w:rsidP="0025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56D9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Февраль 2019 года.</w:t>
      </w:r>
    </w:p>
    <w:p w:rsidR="00256D9B" w:rsidRPr="00256D9B" w:rsidRDefault="00256D9B" w:rsidP="00256D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3710"/>
        <w:gridCol w:w="1430"/>
        <w:gridCol w:w="64"/>
        <w:gridCol w:w="1932"/>
        <w:gridCol w:w="2221"/>
      </w:tblGrid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256D9B" w:rsidRPr="00256D9B" w:rsidTr="007F3F1D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Совещания, консультации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зам. директоров по УВР «Технология разработки учебного плана в рамках перехода на ФГОС СОО»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Дискуссионная площадка для работников ДОО «Принципы отбора содержания и организации педагогического процесса в группах раннего развития»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заместителей директоров ОО «Организация образовательного процесса для детей с ОВЗ в условиях образовательных организаций в режиме инклюзивного образования»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по  формированию заказа на учебные издания на 2019-2020 уч. год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запросам ОО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Шахматова И. В. 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старших воспитателей ДОУ «Организация ВСОКО в ДОО»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6D9B" w:rsidRPr="00256D9B" w:rsidTr="007F3F1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Работники системы специального  образования, учителя-логопеды СКОО, ДОО, ОО, учителя-дефектологи (</w:t>
            </w: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олигофренопедагоги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тифлопедагоги),  воспитатели СКОО, ДОО (компенсирующего и комбинированного вида) «Организация процесса коррекции и развития детей и подростков с ограниченными возможностями здоровья в образовательных организациях, реализующих АООП ОО»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29.01–02.04.2019 г.</w:t>
            </w:r>
          </w:p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методический день - вторник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Учителя химии, биологии, географии, реализующие программы основного общего и среднего общего образования на базовом уровне «Актуальные вопросы школьного химико-биологического и биолого-географического образования»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31.01–28.03.2019 г.</w:t>
            </w:r>
          </w:p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методический день - четверг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Долгих Т. П.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Учителя русского языка и литературы «Современные методики преподавания русского языка и литературы в условиях реализации  ФГОС ООО»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01.02–29.03.2019 г.</w:t>
            </w:r>
          </w:p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методический день - пятница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Педагоги дополнительного образования, педагоги-организаторы ОО </w:t>
            </w:r>
            <w:proofErr w:type="gram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</w:t>
            </w:r>
            <w:proofErr w:type="gram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Актуальные</w:t>
            </w:r>
            <w:proofErr w:type="gram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вопросы профессионального развития педагогов дополнительного образования, педагогов-организаторов»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lang w:eastAsia="zh-CN"/>
              </w:rPr>
              <w:t>19.02–15.05.2019 г.</w:t>
            </w:r>
          </w:p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lang w:eastAsia="zh-CN"/>
              </w:rPr>
              <w:t>методический день - вторник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Воспитатели дошкольных образовательных организаций (с высшим профессиональным образованием) «Структурирование образовательного процесса в современной дошкольной образовательной организации в условиях реализации ФГОС»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06.02–10.04.2019 г.</w:t>
            </w:r>
          </w:p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день - среда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Работники системы специального образования, воспитатели ОО, ДОО (компенсирующего и комбинированного вида) «Социально-педагогическая и психологическая защита детей и подростков с ограниченными возможностями здоровья»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06.02–10.04.2019 г.</w:t>
            </w:r>
          </w:p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день - среда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6D9B" w:rsidRPr="00256D9B" w:rsidTr="007F3F1D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  <w:r w:rsidRPr="00256D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Экспертиза, мониторинг.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Первичная экспертиза документов на аттестацию педагогов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Анализ потребности в повышении квалификации профессиональной переподготовке  педагогов и составление заявки на 2018 – 2019 учебный год. Формирование заявки на повышение квалификации в </w:t>
            </w: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 28.02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Сбор и анализ разработок библиотечных уроков в рамках внеурочной деятельности школьной библиотеки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28.02.19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И.В.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Ведение базы детей, прошедших обследование в ТПМПК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течение </w:t>
            </w: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lastRenderedPageBreak/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6D9B" w:rsidRPr="00256D9B" w:rsidTr="007F3F1D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IV Семинары 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ориентированный семинар для заместителей директоров по УВР «Расширение образовательного пространства ОО как ресурс развития интеллектуального потенциала школьников и педагогов»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Лицей №1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семинар для учителей биологии: «Требования ФГОС и современный урок по биологии. Роль проектной деятельности в системе формирования УУД»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Долгих Т. П.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Мастер-класс как эффективная форма трансляции педагогического опыта учителей (мастер классы учителей технологии школ №15, 16, 25, 33, 35)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Долгих Т. П.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семинар для учителей физики «Проблемное обучение как составляющая часть развивающего обучения»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ООШ №23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Долгих Т. П.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ориентированный семинар для воспитателей и старших воспитателей ДОО «Профессиональное мастерство педагогов ДОО в организации работы по нравственно-патриотическому воспитанию дошкольников»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д/с №58, 67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ориентированный семинар для учителей русского языка, работающих в 11 классах «Подготовка к ЕГЭ по русскому языку. Задание 27» (из опыта работы учителей СОШ №30)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6D9B" w:rsidRPr="00256D9B" w:rsidTr="007F3F1D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 Организационно-массовые мероприятия.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конкурсных материалов для участия в очном этапе областного  конкурса  «Учитель года»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смотр-конкурс «Предметно-развивающая среда ДОО как фактор развития </w:t>
            </w:r>
            <w:r w:rsidRPr="0025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25-28/02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Участие в областном конкурсе «Инновации в образовании»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Кемерово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256D9B" w:rsidRPr="00256D9B" w:rsidRDefault="00256D9B" w:rsidP="00256D9B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256D9B" w:rsidRPr="00256D9B" w:rsidTr="007F3F1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Участие во </w:t>
            </w: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Всекузбасском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образовательном форуме «Инновации в образовании»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11-15.02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Кемерово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256D9B" w:rsidRPr="00256D9B" w:rsidRDefault="00256D9B" w:rsidP="00256D9B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256D9B" w:rsidRPr="00256D9B" w:rsidTr="007F3F1D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этап Всероссийского конкурса «Сердце отдаю детям»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01-02.02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ЦРТДЮ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256D9B" w:rsidRPr="00256D9B" w:rsidTr="007F3F1D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Городская конференция учебно-исследовательских работ обучающихся 5-8 классов «Галилео»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14</w:t>
            </w: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ООШ №3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Е.М.,</w:t>
            </w:r>
          </w:p>
          <w:p w:rsidR="00256D9B" w:rsidRPr="00256D9B" w:rsidRDefault="00256D9B" w:rsidP="00256D9B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256D9B" w:rsidRPr="00256D9B" w:rsidTr="007F3F1D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Спортивно-познавательные соревнования «Знатоки дорожных правил»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19</w:t>
            </w: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д/с №55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256D9B" w:rsidRPr="00256D9B" w:rsidTr="007F3F1D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участия педагогов во Всероссийской научно-практической конференции «Формирование информационной культуры участников образовательных отношений: опыт, проблемы перспективы»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4-28.02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Кемерово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256D9B" w:rsidRPr="00256D9B" w:rsidTr="007F3F1D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конкурс детских проектных работ по теме «Идеал красоты в искусстве».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22.02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D9B" w:rsidRPr="00256D9B" w:rsidRDefault="00256D9B" w:rsidP="00256D9B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 w:rsidRPr="00256D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</w:tbl>
    <w:p w:rsidR="00256D9B" w:rsidRPr="00256D9B" w:rsidRDefault="00256D9B" w:rsidP="0025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47AF1" w:rsidRDefault="00D47AF1">
      <w:bookmarkStart w:id="0" w:name="_GoBack"/>
      <w:bookmarkEnd w:id="0"/>
    </w:p>
    <w:sectPr w:rsidR="00D4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9B"/>
    <w:rsid w:val="00256D9B"/>
    <w:rsid w:val="00D4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2019-01-21T08:31:00Z</dcterms:created>
  <dcterms:modified xsi:type="dcterms:W3CDTF">2019-01-21T08:32:00Z</dcterms:modified>
</cp:coreProperties>
</file>