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BA" w:rsidRPr="00520515" w:rsidRDefault="002F67BA" w:rsidP="002F67BA">
      <w:pPr>
        <w:jc w:val="center"/>
        <w:rPr>
          <w:b/>
          <w:sz w:val="28"/>
          <w:szCs w:val="28"/>
        </w:rPr>
      </w:pPr>
      <w:r w:rsidRPr="00520515">
        <w:rPr>
          <w:b/>
          <w:sz w:val="28"/>
          <w:szCs w:val="28"/>
        </w:rPr>
        <w:t>Анализ деятельности МКУ «ИМЦ»</w:t>
      </w:r>
    </w:p>
    <w:p w:rsidR="002F67BA" w:rsidRPr="00520515" w:rsidRDefault="00110D7F" w:rsidP="002F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565FA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="002F67BA" w:rsidRPr="00520515">
        <w:rPr>
          <w:b/>
          <w:sz w:val="28"/>
          <w:szCs w:val="28"/>
        </w:rPr>
        <w:t xml:space="preserve"> учебный год</w:t>
      </w:r>
    </w:p>
    <w:p w:rsidR="002F67BA" w:rsidRPr="006D1E87" w:rsidRDefault="002F67BA" w:rsidP="002F67BA">
      <w:pPr>
        <w:jc w:val="both"/>
        <w:rPr>
          <w:b/>
        </w:rPr>
      </w:pPr>
    </w:p>
    <w:p w:rsidR="002F67BA" w:rsidRPr="00B73C9A" w:rsidRDefault="002F67BA" w:rsidP="00DD36C6">
      <w:pPr>
        <w:ind w:firstLine="708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В коллективе МКУ «ИМЦ» ра</w:t>
      </w:r>
      <w:r w:rsidR="00DC37F2">
        <w:rPr>
          <w:sz w:val="28"/>
          <w:szCs w:val="28"/>
        </w:rPr>
        <w:t>ботают 11</w:t>
      </w:r>
      <w:r w:rsidR="00565FA8">
        <w:rPr>
          <w:sz w:val="28"/>
          <w:szCs w:val="28"/>
        </w:rPr>
        <w:t xml:space="preserve"> специалистов, из них </w:t>
      </w:r>
      <w:r w:rsidR="00565FA8" w:rsidRPr="00565FA8">
        <w:rPr>
          <w:sz w:val="28"/>
          <w:szCs w:val="28"/>
        </w:rPr>
        <w:t>2</w:t>
      </w:r>
      <w:r w:rsidR="00565FA8">
        <w:rPr>
          <w:sz w:val="28"/>
          <w:szCs w:val="28"/>
        </w:rPr>
        <w:t xml:space="preserve"> </w:t>
      </w:r>
      <w:r w:rsidR="00DC37F2">
        <w:rPr>
          <w:sz w:val="28"/>
          <w:szCs w:val="28"/>
        </w:rPr>
        <w:t xml:space="preserve">внешних </w:t>
      </w:r>
      <w:r w:rsidR="00565FA8">
        <w:rPr>
          <w:sz w:val="28"/>
          <w:szCs w:val="28"/>
        </w:rPr>
        <w:t>совместителя</w:t>
      </w:r>
      <w:r w:rsidRPr="00B73C9A">
        <w:rPr>
          <w:sz w:val="28"/>
          <w:szCs w:val="28"/>
        </w:rPr>
        <w:t>. Преимуществом коллектива является его стабильный высокопрофессиональный состав.</w:t>
      </w:r>
      <w:r w:rsidR="00565FA8">
        <w:rPr>
          <w:sz w:val="28"/>
          <w:szCs w:val="28"/>
        </w:rPr>
        <w:t xml:space="preserve"> </w:t>
      </w:r>
      <w:r w:rsidR="00351C8F">
        <w:rPr>
          <w:sz w:val="28"/>
          <w:szCs w:val="28"/>
        </w:rPr>
        <w:t xml:space="preserve">Один методист является преподавателем </w:t>
      </w:r>
      <w:proofErr w:type="spellStart"/>
      <w:r w:rsidR="00351C8F">
        <w:rPr>
          <w:sz w:val="28"/>
          <w:szCs w:val="28"/>
        </w:rPr>
        <w:t>КРИПКиПРО</w:t>
      </w:r>
      <w:proofErr w:type="spellEnd"/>
      <w:r w:rsidR="00351C8F">
        <w:rPr>
          <w:sz w:val="28"/>
          <w:szCs w:val="28"/>
        </w:rPr>
        <w:t xml:space="preserve"> (внешнее совмещение). 2 специалиста являются лауреатами областных конкурсов «Педагогические таланты Кузбасса». </w:t>
      </w:r>
      <w:r w:rsidR="00565FA8">
        <w:rPr>
          <w:sz w:val="28"/>
          <w:szCs w:val="28"/>
        </w:rPr>
        <w:t>К факторам риска можно отнести возрастной с</w:t>
      </w:r>
      <w:r w:rsidR="00DC37F2">
        <w:rPr>
          <w:sz w:val="28"/>
          <w:szCs w:val="28"/>
        </w:rPr>
        <w:t>остав сотрудников (7 человек (63</w:t>
      </w:r>
      <w:r w:rsidR="00565FA8">
        <w:rPr>
          <w:sz w:val="28"/>
          <w:szCs w:val="28"/>
        </w:rPr>
        <w:t xml:space="preserve">%) – находятся в возрастной группе 60 лет и старше). </w:t>
      </w:r>
      <w:r w:rsidR="00DC2346">
        <w:rPr>
          <w:sz w:val="28"/>
          <w:szCs w:val="28"/>
        </w:rPr>
        <w:t>7 специалистов работают в должности «Методист».</w:t>
      </w:r>
      <w:r w:rsidRPr="00B73C9A">
        <w:rPr>
          <w:sz w:val="28"/>
          <w:szCs w:val="28"/>
        </w:rPr>
        <w:t xml:space="preserve"> Все методисты ИМЦ имеют высшее профессиональное образование, </w:t>
      </w:r>
      <w:r w:rsidR="00B900B5">
        <w:rPr>
          <w:sz w:val="28"/>
          <w:szCs w:val="28"/>
        </w:rPr>
        <w:t xml:space="preserve">88% - </w:t>
      </w:r>
      <w:r w:rsidRPr="00B73C9A">
        <w:rPr>
          <w:sz w:val="28"/>
          <w:szCs w:val="28"/>
        </w:rPr>
        <w:t>высшую квалификационную категорию, стаж работы в должности от 10 лет и более. 10 специалистов имеют отраслевые почетные звания. Два руководящих работника учреждения имеют квалификацию «Менеджер в социальной сфере».</w:t>
      </w:r>
    </w:p>
    <w:p w:rsidR="002F67BA" w:rsidRPr="00B73C9A" w:rsidRDefault="002F67BA" w:rsidP="002F67BA">
      <w:pPr>
        <w:jc w:val="both"/>
        <w:rPr>
          <w:sz w:val="28"/>
          <w:szCs w:val="28"/>
        </w:rPr>
      </w:pPr>
    </w:p>
    <w:p w:rsidR="002F67BA" w:rsidRPr="00B73C9A" w:rsidRDefault="002F67BA" w:rsidP="002F6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На протяжении последних лет приоритетными направлениями деятельности ИМЦ являются:</w:t>
      </w:r>
    </w:p>
    <w:p w:rsidR="002F67BA" w:rsidRPr="00B73C9A" w:rsidRDefault="002F67BA" w:rsidP="002F6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– расширение вариативных форм непрерывного образования, способствующих профессиональному росту педагогов;</w:t>
      </w:r>
    </w:p>
    <w:p w:rsidR="002F67BA" w:rsidRDefault="002F67BA" w:rsidP="00161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– развитие предметных, методических, психолого-педагогических и коммуникативных компетенций работников образования в условиях введения и реализации Федерального государственного образовательного стандарта общего образования и профес</w:t>
      </w:r>
      <w:r w:rsidR="00161CAA">
        <w:rPr>
          <w:sz w:val="28"/>
          <w:szCs w:val="28"/>
        </w:rPr>
        <w:t>сионального стандарта педагога;</w:t>
      </w:r>
    </w:p>
    <w:p w:rsidR="00973C2B" w:rsidRPr="00B73C9A" w:rsidRDefault="00973C2B" w:rsidP="00161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методическая поддержка молодых специалистов посредством организации наставничества;</w:t>
      </w:r>
    </w:p>
    <w:p w:rsidR="002F67BA" w:rsidRPr="00B73C9A" w:rsidRDefault="002F67BA" w:rsidP="002F6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 xml:space="preserve">– сопровождение деятельности педагогов по обеспечению равного доступа к образованию </w:t>
      </w:r>
      <w:proofErr w:type="spellStart"/>
      <w:r w:rsidR="00A80551" w:rsidRPr="00B73C9A">
        <w:rPr>
          <w:sz w:val="28"/>
          <w:szCs w:val="28"/>
        </w:rPr>
        <w:t>разно</w:t>
      </w:r>
      <w:r w:rsidRPr="00B73C9A">
        <w:rPr>
          <w:sz w:val="28"/>
          <w:szCs w:val="28"/>
        </w:rPr>
        <w:t>мотивированных</w:t>
      </w:r>
      <w:proofErr w:type="spellEnd"/>
      <w:r w:rsidRPr="00B73C9A">
        <w:rPr>
          <w:sz w:val="28"/>
          <w:szCs w:val="28"/>
        </w:rPr>
        <w:t xml:space="preserve"> обучающихся;</w:t>
      </w:r>
    </w:p>
    <w:p w:rsidR="00DD36C6" w:rsidRPr="00046F74" w:rsidRDefault="002F67BA" w:rsidP="00DD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– обеспечение возможностей для самореализации и самоутверждения педагогов в профессиональном сообществе, развитие конкурсного движения, распространение лучших образцов педагогического опыта с целью формирования позитивного образа педагога в общественном сознании;</w:t>
      </w:r>
    </w:p>
    <w:p w:rsidR="002F67BA" w:rsidRPr="008D7A2A" w:rsidRDefault="005429C5" w:rsidP="008D7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9A">
        <w:rPr>
          <w:sz w:val="28"/>
          <w:szCs w:val="28"/>
        </w:rPr>
        <w:t>– методическое сопровождение направлений инновационной деятельности</w:t>
      </w:r>
      <w:r w:rsidR="008D7A2A">
        <w:rPr>
          <w:sz w:val="28"/>
          <w:szCs w:val="28"/>
        </w:rPr>
        <w:t>.</w:t>
      </w:r>
    </w:p>
    <w:p w:rsidR="002F67BA" w:rsidRPr="00B73C9A" w:rsidRDefault="002F67BA" w:rsidP="002F6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33C" w:rsidRPr="00B531D2" w:rsidRDefault="002F67BA" w:rsidP="00A96363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73C9A">
        <w:rPr>
          <w:color w:val="auto"/>
          <w:sz w:val="28"/>
          <w:szCs w:val="28"/>
        </w:rPr>
        <w:t>Для организации методической и</w:t>
      </w:r>
      <w:r w:rsidR="00520BF5">
        <w:rPr>
          <w:color w:val="auto"/>
          <w:sz w:val="28"/>
          <w:szCs w:val="28"/>
        </w:rPr>
        <w:t xml:space="preserve"> информационной работы</w:t>
      </w:r>
      <w:r w:rsidR="00351C8F">
        <w:rPr>
          <w:color w:val="auto"/>
          <w:sz w:val="28"/>
          <w:szCs w:val="28"/>
        </w:rPr>
        <w:t xml:space="preserve">, </w:t>
      </w:r>
      <w:proofErr w:type="gramStart"/>
      <w:r w:rsidR="00351C8F">
        <w:rPr>
          <w:color w:val="auto"/>
          <w:sz w:val="28"/>
          <w:szCs w:val="28"/>
        </w:rPr>
        <w:t xml:space="preserve">курсов повышения квалификации, организуемых в территории на основе договора о сотрудничестве с </w:t>
      </w:r>
      <w:proofErr w:type="spellStart"/>
      <w:r w:rsidR="00351C8F">
        <w:rPr>
          <w:color w:val="auto"/>
          <w:sz w:val="28"/>
          <w:szCs w:val="28"/>
        </w:rPr>
        <w:t>КРИПКиПРО</w:t>
      </w:r>
      <w:proofErr w:type="spellEnd"/>
      <w:r w:rsidR="00351C8F">
        <w:rPr>
          <w:color w:val="auto"/>
          <w:sz w:val="28"/>
          <w:szCs w:val="28"/>
        </w:rPr>
        <w:t xml:space="preserve"> </w:t>
      </w:r>
      <w:r w:rsidR="00520BF5">
        <w:rPr>
          <w:color w:val="auto"/>
          <w:sz w:val="28"/>
          <w:szCs w:val="28"/>
        </w:rPr>
        <w:t xml:space="preserve"> использую</w:t>
      </w:r>
      <w:r w:rsidRPr="00B73C9A">
        <w:rPr>
          <w:color w:val="auto"/>
          <w:sz w:val="28"/>
          <w:szCs w:val="28"/>
        </w:rPr>
        <w:t>тся</w:t>
      </w:r>
      <w:proofErr w:type="gramEnd"/>
      <w:r w:rsidR="00520BF5">
        <w:rPr>
          <w:color w:val="auto"/>
          <w:sz w:val="28"/>
          <w:szCs w:val="28"/>
        </w:rPr>
        <w:t xml:space="preserve"> 2 лекционные аудитории</w:t>
      </w:r>
      <w:r w:rsidRPr="00B73C9A">
        <w:rPr>
          <w:color w:val="auto"/>
          <w:sz w:val="28"/>
          <w:szCs w:val="28"/>
        </w:rPr>
        <w:t xml:space="preserve"> на </w:t>
      </w:r>
      <w:r w:rsidRPr="00E00011">
        <w:rPr>
          <w:color w:val="000000" w:themeColor="text1"/>
          <w:sz w:val="28"/>
          <w:szCs w:val="28"/>
        </w:rPr>
        <w:t>70</w:t>
      </w:r>
      <w:r w:rsidR="00520BF5">
        <w:rPr>
          <w:color w:val="auto"/>
          <w:sz w:val="28"/>
          <w:szCs w:val="28"/>
        </w:rPr>
        <w:t xml:space="preserve"> </w:t>
      </w:r>
      <w:r w:rsidR="00E00011">
        <w:rPr>
          <w:color w:val="auto"/>
          <w:sz w:val="28"/>
          <w:szCs w:val="28"/>
        </w:rPr>
        <w:t xml:space="preserve">и 40 </w:t>
      </w:r>
      <w:r w:rsidR="00520BF5">
        <w:rPr>
          <w:color w:val="auto"/>
          <w:sz w:val="28"/>
          <w:szCs w:val="28"/>
        </w:rPr>
        <w:t xml:space="preserve">посадочных мест, </w:t>
      </w:r>
      <w:r w:rsidRPr="00B73C9A">
        <w:rPr>
          <w:color w:val="auto"/>
          <w:sz w:val="28"/>
          <w:szCs w:val="28"/>
        </w:rPr>
        <w:t xml:space="preserve"> </w:t>
      </w:r>
      <w:r w:rsidR="00520BF5">
        <w:rPr>
          <w:color w:val="auto"/>
          <w:sz w:val="28"/>
          <w:szCs w:val="28"/>
        </w:rPr>
        <w:t xml:space="preserve">одна из которых оборудована системой ВКС,  </w:t>
      </w:r>
      <w:r w:rsidRPr="00B73C9A">
        <w:rPr>
          <w:color w:val="auto"/>
          <w:sz w:val="28"/>
          <w:szCs w:val="28"/>
        </w:rPr>
        <w:t xml:space="preserve"> 6 кабинетов, библиотека с читальным залом.</w:t>
      </w:r>
      <w:r w:rsidR="00520BF5">
        <w:rPr>
          <w:color w:val="auto"/>
          <w:sz w:val="28"/>
          <w:szCs w:val="28"/>
        </w:rPr>
        <w:t xml:space="preserve"> </w:t>
      </w:r>
      <w:r w:rsidR="003B5E43" w:rsidRPr="00B73C9A">
        <w:rPr>
          <w:sz w:val="28"/>
          <w:szCs w:val="28"/>
          <w:shd w:val="clear" w:color="auto" w:fill="FFFFFF"/>
        </w:rPr>
        <w:t xml:space="preserve"> </w:t>
      </w:r>
      <w:r w:rsidR="00BC31D0">
        <w:rPr>
          <w:sz w:val="28"/>
          <w:szCs w:val="28"/>
          <w:shd w:val="clear" w:color="auto" w:fill="FFFFFF"/>
        </w:rPr>
        <w:t xml:space="preserve">Книжный фонд библиотеки - 18 589 экземпляров, ЭОР - 390 ед. хранения; периодические издания - 38 наименований газет и журналов в печатной форме. Сохраняется основной профиль комплектования – нормативные документы для образовательных учреждений, учебные, учебно-методические, методические и научные издания по педагогике, психологии и методике преподавания учебных </w:t>
      </w:r>
      <w:r w:rsidR="00BC31D0">
        <w:rPr>
          <w:sz w:val="28"/>
          <w:szCs w:val="28"/>
          <w:shd w:val="clear" w:color="auto" w:fill="FFFFFF"/>
        </w:rPr>
        <w:lastRenderedPageBreak/>
        <w:t xml:space="preserve">предметов, а также смежным дисциплинам </w:t>
      </w:r>
      <w:proofErr w:type="gramStart"/>
      <w:r w:rsidR="00BC31D0">
        <w:rPr>
          <w:sz w:val="28"/>
          <w:szCs w:val="28"/>
          <w:shd w:val="clear" w:color="auto" w:fill="FFFFFF"/>
        </w:rPr>
        <w:t>естественно-научного</w:t>
      </w:r>
      <w:proofErr w:type="gramEnd"/>
      <w:r w:rsidR="00BC31D0">
        <w:rPr>
          <w:sz w:val="28"/>
          <w:szCs w:val="28"/>
          <w:shd w:val="clear" w:color="auto" w:fill="FFFFFF"/>
        </w:rPr>
        <w:t xml:space="preserve"> и гуманитарного циклов, справочные издания.  </w:t>
      </w:r>
      <w:proofErr w:type="gramStart"/>
      <w:r w:rsidR="00BC31D0">
        <w:rPr>
          <w:sz w:val="28"/>
          <w:szCs w:val="28"/>
          <w:shd w:val="clear" w:color="auto" w:fill="FFFFFF"/>
        </w:rPr>
        <w:t>Электронные и справочно-библиографические ресурсы библиотеки представлены в традиционной (карточной) форме (каталоги и картотеки на 33850 ед.) и в форме  электронного каталога, объём базы данных - 14 211 ед. За прошедший учебный год: число зарегистрированных читателей -1210; посещаемость библиотеки - 10015 человек; книговыдача - 28759 экз. литературы;  выполнено справок - 3589 ед.; методических консультаций - 1011.</w:t>
      </w:r>
      <w:proofErr w:type="gramEnd"/>
    </w:p>
    <w:p w:rsidR="00415FCB" w:rsidRDefault="00415FCB" w:rsidP="0024233C">
      <w:pPr>
        <w:jc w:val="center"/>
        <w:rPr>
          <w:rFonts w:eastAsia="Calibri"/>
          <w:b/>
          <w:color w:val="FF0000"/>
          <w:sz w:val="28"/>
          <w:szCs w:val="28"/>
          <w:lang w:eastAsia="zh-CN"/>
        </w:rPr>
      </w:pPr>
    </w:p>
    <w:p w:rsidR="008057AE" w:rsidRDefault="008057AE" w:rsidP="0024233C">
      <w:pPr>
        <w:jc w:val="center"/>
        <w:rPr>
          <w:rFonts w:eastAsia="Calibri"/>
          <w:b/>
          <w:color w:val="FF0000"/>
          <w:sz w:val="28"/>
          <w:szCs w:val="28"/>
          <w:lang w:eastAsia="zh-CN"/>
        </w:rPr>
      </w:pPr>
    </w:p>
    <w:p w:rsidR="008057AE" w:rsidRPr="00B73C9A" w:rsidRDefault="008057AE" w:rsidP="008057AE">
      <w:pPr>
        <w:jc w:val="both"/>
        <w:rPr>
          <w:rFonts w:eastAsia="Calibri"/>
          <w:b/>
          <w:sz w:val="28"/>
          <w:szCs w:val="28"/>
          <w:lang w:eastAsia="zh-CN"/>
        </w:rPr>
      </w:pPr>
      <w:r w:rsidRPr="00B73C9A">
        <w:rPr>
          <w:rFonts w:eastAsia="Calibri"/>
          <w:b/>
          <w:sz w:val="28"/>
          <w:szCs w:val="28"/>
          <w:lang w:eastAsia="zh-CN"/>
        </w:rPr>
        <w:t xml:space="preserve">Образовательный </w:t>
      </w:r>
      <w:r>
        <w:rPr>
          <w:rFonts w:eastAsia="Calibri"/>
          <w:b/>
          <w:sz w:val="28"/>
          <w:szCs w:val="28"/>
          <w:lang w:eastAsia="zh-CN"/>
        </w:rPr>
        <w:t xml:space="preserve">уровень педагогов </w:t>
      </w:r>
      <w:r w:rsidR="007036B9">
        <w:rPr>
          <w:rFonts w:eastAsia="Calibri"/>
          <w:b/>
          <w:sz w:val="28"/>
          <w:szCs w:val="28"/>
          <w:lang w:eastAsia="zh-CN"/>
        </w:rPr>
        <w:t xml:space="preserve">в </w:t>
      </w:r>
      <w:r>
        <w:rPr>
          <w:rFonts w:eastAsia="Calibri"/>
          <w:b/>
          <w:sz w:val="28"/>
          <w:szCs w:val="28"/>
          <w:lang w:eastAsia="zh-CN"/>
        </w:rPr>
        <w:t>2019-2020</w:t>
      </w:r>
      <w:r w:rsidR="007036B9">
        <w:rPr>
          <w:rFonts w:eastAsia="Calibri"/>
          <w:b/>
          <w:sz w:val="28"/>
          <w:szCs w:val="28"/>
          <w:lang w:eastAsia="zh-CN"/>
        </w:rPr>
        <w:t xml:space="preserve"> и 2020-2021</w:t>
      </w:r>
      <w:r w:rsidRPr="00B73C9A">
        <w:rPr>
          <w:rFonts w:eastAsia="Calibri"/>
          <w:b/>
          <w:sz w:val="28"/>
          <w:szCs w:val="28"/>
          <w:lang w:eastAsia="zh-CN"/>
        </w:rPr>
        <w:t xml:space="preserve"> уч. года</w:t>
      </w:r>
      <w:r w:rsidR="007036B9">
        <w:rPr>
          <w:rFonts w:eastAsia="Calibri"/>
          <w:b/>
          <w:sz w:val="28"/>
          <w:szCs w:val="28"/>
          <w:lang w:eastAsia="zh-CN"/>
        </w:rPr>
        <w:t>х</w:t>
      </w:r>
    </w:p>
    <w:p w:rsidR="008057AE" w:rsidRPr="00B73C9A" w:rsidRDefault="008057AE" w:rsidP="008057AE">
      <w:pPr>
        <w:jc w:val="both"/>
        <w:rPr>
          <w:rFonts w:eastAsia="Calibri"/>
          <w:b/>
          <w:sz w:val="28"/>
          <w:szCs w:val="28"/>
          <w:lang w:eastAsia="zh-CN"/>
        </w:rPr>
      </w:pPr>
      <w:r w:rsidRPr="00B73C9A">
        <w:rPr>
          <w:rFonts w:eastAsia="Calibri"/>
          <w:b/>
          <w:sz w:val="28"/>
          <w:szCs w:val="28"/>
          <w:lang w:eastAsia="zh-CN"/>
        </w:rPr>
        <w:t>(</w:t>
      </w:r>
      <w:r w:rsidRPr="00B73C9A">
        <w:rPr>
          <w:rFonts w:eastAsia="Calibri"/>
          <w:sz w:val="28"/>
          <w:szCs w:val="28"/>
          <w:lang w:eastAsia="zh-CN"/>
        </w:rPr>
        <w:t>по данным АИС «Образование Кемеровской области»)</w:t>
      </w:r>
    </w:p>
    <w:p w:rsidR="008057AE" w:rsidRPr="0024233C" w:rsidRDefault="008057AE" w:rsidP="008057AE">
      <w:pPr>
        <w:jc w:val="both"/>
        <w:rPr>
          <w:rFonts w:eastAsia="Calibri"/>
          <w:b/>
          <w:lang w:eastAsia="zh-CN"/>
        </w:rPr>
      </w:pPr>
    </w:p>
    <w:p w:rsidR="008057AE" w:rsidRDefault="008057AE" w:rsidP="008057AE">
      <w:pPr>
        <w:jc w:val="right"/>
        <w:rPr>
          <w:rFonts w:eastAsia="Calibri"/>
          <w:i/>
          <w:lang w:eastAsia="zh-CN"/>
        </w:rPr>
      </w:pPr>
      <w:r w:rsidRPr="0024233C">
        <w:rPr>
          <w:rFonts w:eastAsia="Calibri"/>
          <w:i/>
          <w:lang w:eastAsia="zh-CN"/>
        </w:rPr>
        <w:t>Таблица 1</w:t>
      </w:r>
    </w:p>
    <w:p w:rsidR="008057AE" w:rsidRPr="0024233C" w:rsidRDefault="008057AE" w:rsidP="008057AE">
      <w:pPr>
        <w:jc w:val="right"/>
        <w:rPr>
          <w:rFonts w:eastAsia="Calibri"/>
          <w:i/>
          <w:lang w:eastAsia="zh-CN"/>
        </w:rPr>
      </w:pPr>
    </w:p>
    <w:tbl>
      <w:tblPr>
        <w:tblW w:w="9948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087"/>
        <w:gridCol w:w="1087"/>
        <w:gridCol w:w="1036"/>
        <w:gridCol w:w="923"/>
        <w:gridCol w:w="1221"/>
        <w:gridCol w:w="1240"/>
        <w:gridCol w:w="1070"/>
        <w:gridCol w:w="1179"/>
        <w:gridCol w:w="1105"/>
      </w:tblGrid>
      <w:tr w:rsidR="007036B9" w:rsidRPr="0024233C" w:rsidTr="007036B9">
        <w:trPr>
          <w:trHeight w:val="10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  <w:r w:rsidRPr="000E1F00">
              <w:rPr>
                <w:b/>
                <w:sz w:val="18"/>
                <w:szCs w:val="18"/>
              </w:rPr>
              <w:t>Высшее</w:t>
            </w: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  <w:r w:rsidRPr="000E1F00">
              <w:rPr>
                <w:sz w:val="18"/>
                <w:szCs w:val="18"/>
              </w:rPr>
              <w:t>имеют квалификацию «Менеджер в образовании»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  <w:r w:rsidRPr="000E1F00">
              <w:rPr>
                <w:sz w:val="18"/>
                <w:szCs w:val="18"/>
              </w:rPr>
              <w:t>Педагогическое</w:t>
            </w: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  <w:r w:rsidRPr="000E1F00">
              <w:rPr>
                <w:sz w:val="18"/>
                <w:szCs w:val="18"/>
              </w:rPr>
              <w:t>в соответствии с преподаваемой дисциплиной</w:t>
            </w: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0E1F00">
              <w:rPr>
                <w:b/>
                <w:sz w:val="18"/>
                <w:szCs w:val="18"/>
              </w:rPr>
              <w:t>реднее профессиональное</w:t>
            </w: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  <w:r w:rsidRPr="000E1F00">
              <w:rPr>
                <w:sz w:val="18"/>
                <w:szCs w:val="18"/>
              </w:rPr>
              <w:t>Педагогическое</w:t>
            </w: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  <w:r w:rsidRPr="000E1F00">
              <w:rPr>
                <w:sz w:val="18"/>
                <w:szCs w:val="18"/>
              </w:rPr>
              <w:t>в соответствии с преподаваемой дисциплиной</w:t>
            </w: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6B9" w:rsidRPr="000E1F00" w:rsidRDefault="007036B9" w:rsidP="008057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0E1F00">
              <w:rPr>
                <w:b/>
                <w:sz w:val="18"/>
                <w:szCs w:val="18"/>
              </w:rPr>
              <w:t>ачальное профессиональное</w:t>
            </w:r>
          </w:p>
          <w:p w:rsidR="007036B9" w:rsidRPr="000E1F00" w:rsidRDefault="007036B9" w:rsidP="008057AE">
            <w:pPr>
              <w:jc w:val="both"/>
              <w:rPr>
                <w:sz w:val="18"/>
                <w:szCs w:val="18"/>
              </w:rPr>
            </w:pPr>
          </w:p>
        </w:tc>
      </w:tr>
      <w:tr w:rsidR="007036B9" w:rsidRPr="0024233C" w:rsidTr="007036B9">
        <w:trPr>
          <w:trHeight w:val="98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B9" w:rsidRPr="007036B9" w:rsidRDefault="007036B9" w:rsidP="008057AE">
            <w:pPr>
              <w:rPr>
                <w:b/>
                <w:color w:val="000000"/>
                <w:sz w:val="20"/>
                <w:szCs w:val="20"/>
              </w:rPr>
            </w:pPr>
            <w:r w:rsidRPr="007036B9">
              <w:rPr>
                <w:b/>
                <w:color w:val="000000"/>
                <w:sz w:val="20"/>
                <w:szCs w:val="20"/>
              </w:rPr>
              <w:t>2019-2020 уч.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1126/69,98%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64/5,68%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1057/93,87%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905/85,62%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479/29,77%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429/89,56%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  <w:r w:rsidRPr="000E1F00">
              <w:rPr>
                <w:color w:val="000000"/>
                <w:sz w:val="20"/>
                <w:szCs w:val="20"/>
              </w:rPr>
              <w:t>356/82,98%</w:t>
            </w: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  <w:p w:rsidR="007036B9" w:rsidRPr="000E1F00" w:rsidRDefault="007036B9" w:rsidP="00805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  <w:r w:rsidRPr="000E1F00">
              <w:rPr>
                <w:color w:val="000000"/>
                <w:sz w:val="16"/>
                <w:szCs w:val="16"/>
              </w:rPr>
              <w:t>1/0,06%</w:t>
            </w: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</w:tc>
      </w:tr>
      <w:tr w:rsidR="007036B9" w:rsidRPr="0024233C" w:rsidTr="007036B9">
        <w:trPr>
          <w:trHeight w:val="98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B9" w:rsidRPr="007036B9" w:rsidRDefault="007036B9" w:rsidP="007036B9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036B9">
              <w:rPr>
                <w:rFonts w:ascii="Calibri" w:hAnsi="Calibri"/>
                <w:b/>
                <w:color w:val="000000"/>
                <w:sz w:val="20"/>
                <w:szCs w:val="20"/>
              </w:rPr>
              <w:t>2020-2021 уч.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1115/70,35%</w:t>
            </w: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72/6,46%</w:t>
            </w: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1064/95,43%</w:t>
            </w: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898/84,40%</w:t>
            </w: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470/29,65%</w:t>
            </w: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444/94,47%</w:t>
            </w: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357/80,41%</w:t>
            </w: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36B9" w:rsidRDefault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6B9" w:rsidRDefault="007036B9" w:rsidP="007036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0/0%</w:t>
            </w:r>
          </w:p>
          <w:p w:rsidR="007036B9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Default="007036B9" w:rsidP="008057AE">
            <w:pPr>
              <w:rPr>
                <w:color w:val="000000"/>
                <w:sz w:val="16"/>
                <w:szCs w:val="16"/>
              </w:rPr>
            </w:pPr>
          </w:p>
          <w:p w:rsidR="007036B9" w:rsidRPr="000E1F00" w:rsidRDefault="007036B9" w:rsidP="008057A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057AE" w:rsidRPr="00B531D2" w:rsidRDefault="008057AE" w:rsidP="0024233C">
      <w:pPr>
        <w:jc w:val="center"/>
        <w:rPr>
          <w:rFonts w:eastAsia="Calibri"/>
          <w:b/>
          <w:color w:val="FF0000"/>
          <w:sz w:val="28"/>
          <w:szCs w:val="28"/>
          <w:lang w:eastAsia="zh-CN"/>
        </w:rPr>
      </w:pPr>
    </w:p>
    <w:p w:rsidR="00161CAA" w:rsidRDefault="00161CAA" w:rsidP="00A96363">
      <w:pPr>
        <w:rPr>
          <w:b/>
          <w:sz w:val="28"/>
          <w:szCs w:val="28"/>
        </w:rPr>
      </w:pPr>
    </w:p>
    <w:p w:rsidR="00415FCB" w:rsidRDefault="00415FCB" w:rsidP="00415FCB">
      <w:pPr>
        <w:jc w:val="center"/>
        <w:rPr>
          <w:b/>
          <w:sz w:val="28"/>
          <w:szCs w:val="28"/>
        </w:rPr>
      </w:pPr>
      <w:proofErr w:type="spellStart"/>
      <w:r w:rsidRPr="00BD1AD8">
        <w:rPr>
          <w:b/>
          <w:sz w:val="28"/>
          <w:szCs w:val="28"/>
        </w:rPr>
        <w:t>Категорийный</w:t>
      </w:r>
      <w:proofErr w:type="spellEnd"/>
      <w:r w:rsidRPr="00BD1AD8">
        <w:rPr>
          <w:b/>
          <w:sz w:val="28"/>
          <w:szCs w:val="28"/>
        </w:rPr>
        <w:t xml:space="preserve"> состав педагогических работников Киселевского ГО</w:t>
      </w:r>
    </w:p>
    <w:p w:rsidR="00A96363" w:rsidRDefault="00A96363" w:rsidP="00415FCB">
      <w:pPr>
        <w:jc w:val="center"/>
        <w:rPr>
          <w:b/>
          <w:sz w:val="28"/>
          <w:szCs w:val="28"/>
        </w:rPr>
      </w:pPr>
    </w:p>
    <w:p w:rsidR="00B73C9A" w:rsidRPr="00A96363" w:rsidRDefault="00415FCB" w:rsidP="00A96363">
      <w:r w:rsidRPr="00B73C9A">
        <w:rPr>
          <w:sz w:val="28"/>
          <w:szCs w:val="28"/>
        </w:rPr>
        <w:t>По данным АИС «Образование Кем</w:t>
      </w:r>
      <w:r w:rsidR="00351C8F">
        <w:rPr>
          <w:sz w:val="28"/>
          <w:szCs w:val="28"/>
        </w:rPr>
        <w:t>еровской области» на начало 2020-2021</w:t>
      </w:r>
      <w:r w:rsidRPr="00B73C9A">
        <w:rPr>
          <w:sz w:val="28"/>
          <w:szCs w:val="28"/>
        </w:rPr>
        <w:t xml:space="preserve"> уч. года </w:t>
      </w:r>
      <w:r w:rsidR="00351C8F" w:rsidRPr="00351C8F">
        <w:rPr>
          <w:sz w:val="28"/>
          <w:szCs w:val="28"/>
        </w:rPr>
        <w:t>1237/78,04%</w:t>
      </w:r>
      <w:r w:rsidR="00351C8F">
        <w:rPr>
          <w:sz w:val="28"/>
          <w:szCs w:val="28"/>
        </w:rPr>
        <w:t xml:space="preserve"> </w:t>
      </w:r>
      <w:r w:rsidRPr="00B73C9A">
        <w:rPr>
          <w:sz w:val="28"/>
          <w:szCs w:val="28"/>
        </w:rPr>
        <w:t xml:space="preserve">педагогов города имели квалификационную категорию. Из них высшую – </w:t>
      </w:r>
      <w:r w:rsidR="00351C8F" w:rsidRPr="00351C8F">
        <w:rPr>
          <w:sz w:val="28"/>
          <w:szCs w:val="28"/>
        </w:rPr>
        <w:t>768/62,09%</w:t>
      </w:r>
      <w:r w:rsidRPr="00B73C9A">
        <w:rPr>
          <w:sz w:val="28"/>
          <w:szCs w:val="28"/>
        </w:rPr>
        <w:t xml:space="preserve">, первую – </w:t>
      </w:r>
      <w:r w:rsidR="00D10C55" w:rsidRPr="00D10C55">
        <w:rPr>
          <w:sz w:val="28"/>
          <w:szCs w:val="28"/>
        </w:rPr>
        <w:t>469/37,91%</w:t>
      </w:r>
      <w:r w:rsidR="009C7C61">
        <w:rPr>
          <w:sz w:val="28"/>
          <w:szCs w:val="28"/>
        </w:rPr>
        <w:t xml:space="preserve">. </w:t>
      </w:r>
      <w:r w:rsidR="004976B8">
        <w:rPr>
          <w:sz w:val="28"/>
          <w:szCs w:val="28"/>
        </w:rPr>
        <w:t xml:space="preserve"> В сравнении с 2019-2020 учебным годом количество педагогов </w:t>
      </w:r>
      <w:proofErr w:type="gramStart"/>
      <w:r w:rsidR="004976B8">
        <w:rPr>
          <w:sz w:val="28"/>
          <w:szCs w:val="28"/>
        </w:rPr>
        <w:t>с вышей</w:t>
      </w:r>
      <w:proofErr w:type="gramEnd"/>
      <w:r w:rsidR="004976B8">
        <w:rPr>
          <w:sz w:val="28"/>
          <w:szCs w:val="28"/>
        </w:rPr>
        <w:t xml:space="preserve"> категорией увеличилось на 5%. </w:t>
      </w:r>
      <w:r w:rsidR="00D10C55" w:rsidRPr="00D10C55">
        <w:rPr>
          <w:sz w:val="28"/>
          <w:szCs w:val="28"/>
        </w:rPr>
        <w:t>68/4,29%</w:t>
      </w:r>
      <w:r w:rsidR="00D10C55">
        <w:rPr>
          <w:sz w:val="28"/>
          <w:szCs w:val="28"/>
        </w:rPr>
        <w:t xml:space="preserve"> </w:t>
      </w:r>
      <w:r w:rsidR="009C7C61">
        <w:rPr>
          <w:sz w:val="28"/>
          <w:szCs w:val="28"/>
        </w:rPr>
        <w:t>педагогов</w:t>
      </w:r>
      <w:r w:rsidRPr="00B73C9A">
        <w:rPr>
          <w:sz w:val="28"/>
          <w:szCs w:val="28"/>
        </w:rPr>
        <w:t xml:space="preserve"> прошли процедуру аттестации на соответствие занимаемой должности.</w:t>
      </w:r>
    </w:p>
    <w:p w:rsidR="00B73C9A" w:rsidRDefault="00B73C9A" w:rsidP="00B73C9A">
      <w:pPr>
        <w:rPr>
          <w:sz w:val="28"/>
          <w:szCs w:val="28"/>
        </w:rPr>
      </w:pPr>
    </w:p>
    <w:p w:rsidR="009C7C61" w:rsidRDefault="004976B8" w:rsidP="009C7C61">
      <w:pPr>
        <w:keepNext/>
      </w:pPr>
      <w:r>
        <w:rPr>
          <w:noProof/>
        </w:rPr>
        <w:lastRenderedPageBreak/>
        <w:drawing>
          <wp:inline distT="0" distB="0" distL="0" distR="0" wp14:anchorId="4AAEB532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C9A" w:rsidRPr="005149CE" w:rsidRDefault="009C7C61" w:rsidP="009C7C61">
      <w:pPr>
        <w:pStyle w:val="aa"/>
        <w:rPr>
          <w:sz w:val="24"/>
          <w:szCs w:val="24"/>
        </w:rPr>
      </w:pPr>
      <w:r w:rsidRPr="005149CE">
        <w:rPr>
          <w:sz w:val="24"/>
          <w:szCs w:val="24"/>
        </w:rPr>
        <w:t xml:space="preserve">Рисунок </w:t>
      </w:r>
      <w:r w:rsidRPr="005149CE">
        <w:rPr>
          <w:sz w:val="24"/>
          <w:szCs w:val="24"/>
        </w:rPr>
        <w:fldChar w:fldCharType="begin"/>
      </w:r>
      <w:r w:rsidRPr="005149CE">
        <w:rPr>
          <w:sz w:val="24"/>
          <w:szCs w:val="24"/>
        </w:rPr>
        <w:instrText xml:space="preserve"> SEQ Рисунок \* ARABIC </w:instrText>
      </w:r>
      <w:r w:rsidRPr="005149CE">
        <w:rPr>
          <w:sz w:val="24"/>
          <w:szCs w:val="24"/>
        </w:rPr>
        <w:fldChar w:fldCharType="separate"/>
      </w:r>
      <w:r w:rsidR="005149CE" w:rsidRPr="005149CE">
        <w:rPr>
          <w:noProof/>
          <w:sz w:val="24"/>
          <w:szCs w:val="24"/>
        </w:rPr>
        <w:t>1</w:t>
      </w:r>
      <w:r w:rsidRPr="005149CE">
        <w:rPr>
          <w:sz w:val="24"/>
          <w:szCs w:val="24"/>
        </w:rPr>
        <w:fldChar w:fldCharType="end"/>
      </w:r>
      <w:r w:rsidR="005149CE" w:rsidRPr="005149CE">
        <w:rPr>
          <w:sz w:val="24"/>
          <w:szCs w:val="24"/>
        </w:rPr>
        <w:t xml:space="preserve">. </w:t>
      </w:r>
      <w:r w:rsidR="004976B8">
        <w:rPr>
          <w:sz w:val="24"/>
          <w:szCs w:val="24"/>
        </w:rPr>
        <w:t xml:space="preserve">Динамика </w:t>
      </w:r>
      <w:proofErr w:type="spellStart"/>
      <w:r w:rsidR="004976B8">
        <w:rPr>
          <w:sz w:val="24"/>
          <w:szCs w:val="24"/>
        </w:rPr>
        <w:t>к</w:t>
      </w:r>
      <w:r w:rsidR="001E3B7A">
        <w:rPr>
          <w:sz w:val="24"/>
          <w:szCs w:val="24"/>
        </w:rPr>
        <w:t>а</w:t>
      </w:r>
      <w:r w:rsidRPr="005149CE">
        <w:rPr>
          <w:sz w:val="24"/>
          <w:szCs w:val="24"/>
        </w:rPr>
        <w:t>тегорийн</w:t>
      </w:r>
      <w:r w:rsidR="004976B8">
        <w:rPr>
          <w:sz w:val="24"/>
          <w:szCs w:val="24"/>
        </w:rPr>
        <w:t>ого</w:t>
      </w:r>
      <w:proofErr w:type="spellEnd"/>
      <w:r w:rsidRPr="005149CE">
        <w:rPr>
          <w:sz w:val="24"/>
          <w:szCs w:val="24"/>
        </w:rPr>
        <w:t xml:space="preserve"> состав</w:t>
      </w:r>
      <w:r w:rsidR="004976B8">
        <w:rPr>
          <w:sz w:val="24"/>
          <w:szCs w:val="24"/>
        </w:rPr>
        <w:t>а</w:t>
      </w:r>
      <w:r w:rsidRPr="005149CE">
        <w:rPr>
          <w:sz w:val="24"/>
          <w:szCs w:val="24"/>
        </w:rPr>
        <w:t xml:space="preserve"> педагогических работников Киселевского ГО </w:t>
      </w:r>
      <w:r w:rsidR="004976B8">
        <w:rPr>
          <w:sz w:val="24"/>
          <w:szCs w:val="24"/>
        </w:rPr>
        <w:t xml:space="preserve">за  2019-2020 и 2020-2021 уч. </w:t>
      </w:r>
      <w:proofErr w:type="spellStart"/>
      <w:r w:rsidR="004976B8">
        <w:rPr>
          <w:sz w:val="24"/>
          <w:szCs w:val="24"/>
        </w:rPr>
        <w:t>г.г</w:t>
      </w:r>
      <w:proofErr w:type="spellEnd"/>
      <w:r w:rsidR="004976B8">
        <w:rPr>
          <w:sz w:val="24"/>
          <w:szCs w:val="24"/>
        </w:rPr>
        <w:t>.</w:t>
      </w:r>
    </w:p>
    <w:p w:rsidR="00A96363" w:rsidRDefault="00A96363" w:rsidP="00A92C03">
      <w:pPr>
        <w:rPr>
          <w:rFonts w:eastAsia="Calibri"/>
          <w:sz w:val="28"/>
          <w:szCs w:val="28"/>
          <w:lang w:eastAsia="zh-CN"/>
        </w:rPr>
      </w:pPr>
    </w:p>
    <w:p w:rsidR="005149CE" w:rsidRDefault="005149CE" w:rsidP="005149CE">
      <w:pPr>
        <w:keepNext/>
      </w:pPr>
    </w:p>
    <w:p w:rsidR="009B1E52" w:rsidRDefault="009B1E52" w:rsidP="00B73C9A">
      <w:pPr>
        <w:jc w:val="center"/>
        <w:rPr>
          <w:rFonts w:eastAsia="Calibri"/>
          <w:b/>
          <w:sz w:val="28"/>
          <w:szCs w:val="28"/>
          <w:lang w:eastAsia="zh-CN"/>
        </w:rPr>
      </w:pPr>
      <w:r w:rsidRPr="00B73C9A">
        <w:rPr>
          <w:rFonts w:eastAsia="Calibri"/>
          <w:b/>
          <w:sz w:val="28"/>
          <w:szCs w:val="28"/>
          <w:lang w:eastAsia="zh-CN"/>
        </w:rPr>
        <w:t xml:space="preserve">Сравнительный анализ </w:t>
      </w:r>
      <w:proofErr w:type="spellStart"/>
      <w:r w:rsidRPr="00B73C9A">
        <w:rPr>
          <w:rFonts w:eastAsia="Calibri"/>
          <w:b/>
          <w:sz w:val="28"/>
          <w:szCs w:val="28"/>
          <w:lang w:eastAsia="zh-CN"/>
        </w:rPr>
        <w:t>категорийного</w:t>
      </w:r>
      <w:proofErr w:type="spellEnd"/>
      <w:r w:rsidRPr="00B73C9A">
        <w:rPr>
          <w:rFonts w:eastAsia="Calibri"/>
          <w:b/>
          <w:sz w:val="28"/>
          <w:szCs w:val="28"/>
          <w:lang w:eastAsia="zh-CN"/>
        </w:rPr>
        <w:t xml:space="preserve"> состава педагогических работников за последние пять лет</w:t>
      </w:r>
      <w:r w:rsidR="002D2716">
        <w:rPr>
          <w:rFonts w:eastAsia="Calibri"/>
          <w:b/>
          <w:sz w:val="28"/>
          <w:szCs w:val="28"/>
          <w:lang w:eastAsia="zh-CN"/>
        </w:rPr>
        <w:t xml:space="preserve"> </w:t>
      </w:r>
    </w:p>
    <w:p w:rsidR="002D2716" w:rsidRPr="002D2716" w:rsidRDefault="002D2716" w:rsidP="002D2716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(по данным АИС)</w:t>
      </w:r>
    </w:p>
    <w:p w:rsidR="009B1E52" w:rsidRPr="005D6324" w:rsidRDefault="009B1E52" w:rsidP="009B1E52">
      <w:pPr>
        <w:jc w:val="center"/>
        <w:rPr>
          <w:rFonts w:eastAsia="Calibri"/>
          <w:b/>
          <w:lang w:eastAsia="zh-CN"/>
        </w:rPr>
      </w:pPr>
    </w:p>
    <w:p w:rsidR="009B1E52" w:rsidRPr="005D6324" w:rsidRDefault="009B1E52" w:rsidP="009B1E52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058"/>
        <w:gridCol w:w="851"/>
        <w:gridCol w:w="992"/>
        <w:gridCol w:w="878"/>
        <w:gridCol w:w="965"/>
        <w:gridCol w:w="992"/>
        <w:gridCol w:w="992"/>
        <w:gridCol w:w="993"/>
        <w:gridCol w:w="1099"/>
      </w:tblGrid>
      <w:tr w:rsidR="009B1E52" w:rsidRPr="005D6324" w:rsidTr="009B1E52">
        <w:trPr>
          <w:trHeight w:val="467"/>
        </w:trPr>
        <w:tc>
          <w:tcPr>
            <w:tcW w:w="4530" w:type="dxa"/>
            <w:gridSpan w:val="5"/>
            <w:shd w:val="clear" w:color="auto" w:fill="auto"/>
          </w:tcPr>
          <w:p w:rsidR="009B1E52" w:rsidRPr="005D6324" w:rsidRDefault="009B1E52" w:rsidP="00FA1275">
            <w:pPr>
              <w:jc w:val="center"/>
              <w:rPr>
                <w:rFonts w:eastAsia="Calibri"/>
                <w:lang w:eastAsia="zh-CN"/>
              </w:rPr>
            </w:pPr>
            <w:r w:rsidRPr="005D6324">
              <w:rPr>
                <w:rFonts w:eastAsia="Calibri"/>
                <w:lang w:eastAsia="zh-CN"/>
              </w:rPr>
              <w:t>Высшая категория</w:t>
            </w:r>
          </w:p>
        </w:tc>
        <w:tc>
          <w:tcPr>
            <w:tcW w:w="5041" w:type="dxa"/>
            <w:gridSpan w:val="5"/>
            <w:shd w:val="clear" w:color="auto" w:fill="auto"/>
          </w:tcPr>
          <w:p w:rsidR="009B1E52" w:rsidRPr="005D6324" w:rsidRDefault="009B1E52" w:rsidP="00FA1275">
            <w:pPr>
              <w:jc w:val="center"/>
              <w:rPr>
                <w:rFonts w:eastAsia="Calibri"/>
                <w:lang w:eastAsia="zh-CN"/>
              </w:rPr>
            </w:pPr>
            <w:r w:rsidRPr="005D6324">
              <w:rPr>
                <w:rFonts w:eastAsia="Calibri"/>
                <w:lang w:eastAsia="zh-CN"/>
              </w:rPr>
              <w:t>Первая категория</w:t>
            </w:r>
          </w:p>
        </w:tc>
      </w:tr>
      <w:tr w:rsidR="003D66DE" w:rsidRPr="005D6324" w:rsidTr="00E747D5">
        <w:trPr>
          <w:trHeight w:val="984"/>
        </w:trPr>
        <w:tc>
          <w:tcPr>
            <w:tcW w:w="751" w:type="dxa"/>
            <w:shd w:val="clear" w:color="auto" w:fill="auto"/>
          </w:tcPr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на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05.09.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2016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58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  <w:r w:rsidRPr="00A11D4C">
              <w:rPr>
                <w:rFonts w:eastAsia="Calibri"/>
                <w:sz w:val="20"/>
                <w:szCs w:val="20"/>
                <w:lang w:eastAsia="zh-CN"/>
              </w:rPr>
              <w:t>05.09.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05. 09.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05. 09.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78" w:type="dxa"/>
          </w:tcPr>
          <w:p w:rsidR="003D66DE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05. 09.</w:t>
            </w:r>
          </w:p>
          <w:p w:rsidR="003D66DE" w:rsidRPr="00A11D4C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65" w:type="dxa"/>
            <w:shd w:val="clear" w:color="auto" w:fill="auto"/>
          </w:tcPr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на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05.09.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2016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05.09.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A11D4C">
              <w:rPr>
                <w:rFonts w:eastAsia="Calibri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05. 09.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3D66DE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Pr="00A11D4C" w:rsidRDefault="003D66DE" w:rsidP="006769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05. 09.2019</w:t>
            </w:r>
          </w:p>
        </w:tc>
        <w:tc>
          <w:tcPr>
            <w:tcW w:w="1099" w:type="dxa"/>
          </w:tcPr>
          <w:p w:rsidR="003D66DE" w:rsidRPr="003D66DE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3D66DE">
              <w:rPr>
                <w:rFonts w:eastAsia="Calibri"/>
                <w:sz w:val="20"/>
                <w:szCs w:val="20"/>
                <w:lang w:eastAsia="zh-CN"/>
              </w:rPr>
              <w:t xml:space="preserve">на </w:t>
            </w:r>
          </w:p>
          <w:p w:rsidR="003D66DE" w:rsidRPr="003D66DE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3D66DE">
              <w:rPr>
                <w:rFonts w:eastAsia="Calibri"/>
                <w:sz w:val="20"/>
                <w:szCs w:val="20"/>
                <w:lang w:eastAsia="zh-CN"/>
              </w:rPr>
              <w:t>05. 09.</w:t>
            </w:r>
          </w:p>
          <w:p w:rsidR="003D66DE" w:rsidRPr="00A11D4C" w:rsidRDefault="003D66DE" w:rsidP="003D66D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3D66DE">
              <w:rPr>
                <w:rFonts w:eastAsia="Calibri"/>
                <w:sz w:val="20"/>
                <w:szCs w:val="20"/>
                <w:lang w:eastAsia="zh-CN"/>
              </w:rPr>
              <w:t>2020</w:t>
            </w:r>
          </w:p>
        </w:tc>
      </w:tr>
      <w:tr w:rsidR="003D66DE" w:rsidRPr="005D6324" w:rsidTr="00E747D5">
        <w:trPr>
          <w:trHeight w:val="467"/>
        </w:trPr>
        <w:tc>
          <w:tcPr>
            <w:tcW w:w="751" w:type="dxa"/>
            <w:shd w:val="clear" w:color="auto" w:fill="auto"/>
          </w:tcPr>
          <w:p w:rsidR="003D66DE" w:rsidRPr="005D6324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5D6324">
              <w:rPr>
                <w:rFonts w:eastAsia="Calibri"/>
                <w:lang w:eastAsia="zh-CN"/>
              </w:rPr>
              <w:t>523</w:t>
            </w:r>
          </w:p>
        </w:tc>
        <w:tc>
          <w:tcPr>
            <w:tcW w:w="1058" w:type="dxa"/>
            <w:shd w:val="clear" w:color="auto" w:fill="auto"/>
          </w:tcPr>
          <w:p w:rsidR="003D66DE" w:rsidRPr="009B1E52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9B1E52">
              <w:rPr>
                <w:rFonts w:eastAsia="Calibri"/>
                <w:lang w:eastAsia="zh-CN"/>
              </w:rPr>
              <w:t>580</w:t>
            </w:r>
          </w:p>
        </w:tc>
        <w:tc>
          <w:tcPr>
            <w:tcW w:w="851" w:type="dxa"/>
            <w:shd w:val="clear" w:color="auto" w:fill="auto"/>
          </w:tcPr>
          <w:p w:rsidR="003D66DE" w:rsidRPr="00E747D5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E747D5">
              <w:rPr>
                <w:rFonts w:eastAsia="Calibri"/>
                <w:lang w:eastAsia="zh-CN"/>
              </w:rPr>
              <w:t>648</w:t>
            </w:r>
          </w:p>
        </w:tc>
        <w:tc>
          <w:tcPr>
            <w:tcW w:w="992" w:type="dxa"/>
            <w:shd w:val="clear" w:color="auto" w:fill="auto"/>
          </w:tcPr>
          <w:p w:rsidR="003D66DE" w:rsidRPr="003D66DE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3D66DE">
              <w:rPr>
                <w:rFonts w:eastAsia="Calibri"/>
                <w:lang w:eastAsia="zh-CN"/>
              </w:rPr>
              <w:t>715</w:t>
            </w:r>
          </w:p>
        </w:tc>
        <w:tc>
          <w:tcPr>
            <w:tcW w:w="878" w:type="dxa"/>
          </w:tcPr>
          <w:p w:rsidR="003D66DE" w:rsidRPr="00B34311" w:rsidRDefault="003D66DE" w:rsidP="00FA1275">
            <w:pPr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768</w:t>
            </w:r>
          </w:p>
        </w:tc>
        <w:tc>
          <w:tcPr>
            <w:tcW w:w="965" w:type="dxa"/>
            <w:shd w:val="clear" w:color="auto" w:fill="auto"/>
          </w:tcPr>
          <w:p w:rsidR="003D66DE" w:rsidRPr="005D6324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5D6324">
              <w:rPr>
                <w:rFonts w:eastAsia="Calibri"/>
                <w:lang w:eastAsia="zh-CN"/>
              </w:rPr>
              <w:t>804</w:t>
            </w:r>
          </w:p>
        </w:tc>
        <w:tc>
          <w:tcPr>
            <w:tcW w:w="992" w:type="dxa"/>
            <w:shd w:val="clear" w:color="auto" w:fill="auto"/>
          </w:tcPr>
          <w:p w:rsidR="003D66DE" w:rsidRPr="009B1E52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9B1E52">
              <w:rPr>
                <w:rFonts w:eastAsia="Calibri"/>
                <w:lang w:eastAsia="zh-CN"/>
              </w:rPr>
              <w:t>703</w:t>
            </w:r>
          </w:p>
        </w:tc>
        <w:tc>
          <w:tcPr>
            <w:tcW w:w="992" w:type="dxa"/>
            <w:shd w:val="clear" w:color="auto" w:fill="auto"/>
          </w:tcPr>
          <w:p w:rsidR="003D66DE" w:rsidRPr="00E747D5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E747D5">
              <w:rPr>
                <w:rFonts w:eastAsia="Calibri"/>
                <w:lang w:eastAsia="zh-CN"/>
              </w:rPr>
              <w:t>628</w:t>
            </w:r>
          </w:p>
        </w:tc>
        <w:tc>
          <w:tcPr>
            <w:tcW w:w="993" w:type="dxa"/>
            <w:shd w:val="clear" w:color="auto" w:fill="auto"/>
          </w:tcPr>
          <w:p w:rsidR="003D66DE" w:rsidRPr="003D66DE" w:rsidRDefault="003D66DE" w:rsidP="006769D5">
            <w:pPr>
              <w:jc w:val="center"/>
              <w:rPr>
                <w:rFonts w:eastAsia="Calibri"/>
                <w:lang w:eastAsia="zh-CN"/>
              </w:rPr>
            </w:pPr>
            <w:r w:rsidRPr="003D66DE">
              <w:rPr>
                <w:rFonts w:eastAsia="Calibri"/>
                <w:lang w:eastAsia="zh-CN"/>
              </w:rPr>
              <w:t>537</w:t>
            </w:r>
          </w:p>
        </w:tc>
        <w:tc>
          <w:tcPr>
            <w:tcW w:w="1099" w:type="dxa"/>
          </w:tcPr>
          <w:p w:rsidR="003D66DE" w:rsidRPr="00B34311" w:rsidRDefault="003D66DE" w:rsidP="00FA1275">
            <w:pPr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469</w:t>
            </w:r>
          </w:p>
        </w:tc>
      </w:tr>
    </w:tbl>
    <w:p w:rsidR="009B1E52" w:rsidRPr="00E01A16" w:rsidRDefault="009B1E52" w:rsidP="00415FCB"/>
    <w:p w:rsidR="002D2716" w:rsidRDefault="002D2716" w:rsidP="004767C1">
      <w:pPr>
        <w:jc w:val="center"/>
        <w:rPr>
          <w:rFonts w:eastAsia="Calibri"/>
          <w:b/>
          <w:sz w:val="28"/>
          <w:szCs w:val="28"/>
          <w:lang w:val="en-US" w:eastAsia="zh-CN"/>
        </w:rPr>
      </w:pPr>
    </w:p>
    <w:p w:rsidR="002D2716" w:rsidRDefault="002D2716" w:rsidP="004767C1">
      <w:pPr>
        <w:jc w:val="center"/>
        <w:rPr>
          <w:rFonts w:eastAsia="Calibri"/>
          <w:b/>
          <w:sz w:val="28"/>
          <w:szCs w:val="28"/>
          <w:lang w:val="en-US" w:eastAsia="zh-CN"/>
        </w:rPr>
      </w:pPr>
    </w:p>
    <w:p w:rsidR="002D2716" w:rsidRDefault="002D2716" w:rsidP="004767C1">
      <w:pPr>
        <w:jc w:val="center"/>
        <w:rPr>
          <w:rFonts w:eastAsia="Calibri"/>
          <w:b/>
          <w:sz w:val="28"/>
          <w:szCs w:val="28"/>
          <w:lang w:val="en-US" w:eastAsia="zh-CN"/>
        </w:rPr>
      </w:pPr>
    </w:p>
    <w:p w:rsidR="004767C1" w:rsidRDefault="004767C1" w:rsidP="004767C1">
      <w:pPr>
        <w:jc w:val="center"/>
        <w:rPr>
          <w:rFonts w:eastAsia="Calibri"/>
          <w:sz w:val="28"/>
          <w:szCs w:val="28"/>
          <w:lang w:eastAsia="zh-CN"/>
        </w:rPr>
      </w:pPr>
      <w:r w:rsidRPr="00402FDD">
        <w:rPr>
          <w:rFonts w:eastAsia="Calibri"/>
          <w:b/>
          <w:sz w:val="28"/>
          <w:szCs w:val="28"/>
          <w:lang w:eastAsia="zh-CN"/>
        </w:rPr>
        <w:t xml:space="preserve">Результаты аттестации  и сертификации по группам педагогических работников </w:t>
      </w:r>
      <w:r w:rsidR="007C679B">
        <w:rPr>
          <w:rFonts w:eastAsia="Calibri"/>
          <w:sz w:val="28"/>
          <w:szCs w:val="28"/>
          <w:lang w:eastAsia="zh-CN"/>
        </w:rPr>
        <w:t>на 04.06.2021</w:t>
      </w:r>
      <w:r w:rsidRPr="00402FDD">
        <w:rPr>
          <w:rFonts w:eastAsia="Calibri"/>
          <w:sz w:val="28"/>
          <w:szCs w:val="28"/>
          <w:lang w:eastAsia="zh-CN"/>
        </w:rPr>
        <w:t>.</w:t>
      </w:r>
    </w:p>
    <w:p w:rsidR="002D2716" w:rsidRPr="002D2716" w:rsidRDefault="002D2716" w:rsidP="002D2716">
      <w:pPr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>(по данным отчетов ОО)</w:t>
      </w:r>
    </w:p>
    <w:p w:rsidR="002D2716" w:rsidRPr="00473026" w:rsidRDefault="007C679B" w:rsidP="00473026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 xml:space="preserve">Таблица </w:t>
      </w:r>
      <w:r w:rsidR="001E3B7A">
        <w:rPr>
          <w:rFonts w:eastAsia="Calibri"/>
          <w:i/>
          <w:lang w:eastAsia="zh-CN"/>
        </w:rPr>
        <w:t>3</w:t>
      </w:r>
    </w:p>
    <w:p w:rsidR="00EC455D" w:rsidRPr="00DD36C6" w:rsidRDefault="00EC455D" w:rsidP="00EC455D">
      <w:pPr>
        <w:jc w:val="both"/>
        <w:rPr>
          <w:rFonts w:eastAsia="Calibri"/>
          <w:lang w:eastAsia="zh-CN"/>
        </w:rPr>
      </w:pPr>
    </w:p>
    <w:tbl>
      <w:tblPr>
        <w:tblStyle w:val="1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701"/>
        <w:gridCol w:w="1843"/>
        <w:gridCol w:w="2126"/>
        <w:gridCol w:w="1559"/>
      </w:tblGrid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>ОУ</w:t>
            </w:r>
          </w:p>
          <w:p w:rsidR="007C679B" w:rsidRDefault="007C679B" w:rsidP="006769D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Кол-во </w:t>
            </w:r>
            <w:proofErr w:type="spellStart"/>
            <w:r>
              <w:t>пед</w:t>
            </w:r>
            <w:proofErr w:type="spellEnd"/>
            <w:r>
              <w:t>. работников</w:t>
            </w:r>
          </w:p>
          <w:p w:rsidR="007C679B" w:rsidRDefault="007C679B" w:rsidP="006769D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имеют </w:t>
            </w:r>
          </w:p>
          <w:p w:rsidR="007C679B" w:rsidRPr="00F94D47" w:rsidRDefault="007C679B" w:rsidP="00676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высшую </w:t>
            </w:r>
            <w:proofErr w:type="spellStart"/>
            <w:r>
              <w:t>квал</w:t>
            </w:r>
            <w:proofErr w:type="spellEnd"/>
            <w:r>
              <w:t xml:space="preserve">. </w:t>
            </w:r>
            <w:r w:rsidRPr="00F94D47">
              <w:rPr>
                <w:sz w:val="20"/>
                <w:szCs w:val="20"/>
              </w:rPr>
              <w:t>категорию</w:t>
            </w:r>
          </w:p>
          <w:p w:rsidR="007C679B" w:rsidRDefault="007C679B" w:rsidP="006769D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>Имеют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 первую 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proofErr w:type="spellStart"/>
            <w:r>
              <w:t>квал</w:t>
            </w:r>
            <w:proofErr w:type="spellEnd"/>
            <w:r>
              <w:t>.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>категорию</w:t>
            </w:r>
          </w:p>
          <w:p w:rsidR="007C679B" w:rsidRDefault="007C679B" w:rsidP="006769D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Прошли 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>процедуру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 аттестации 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на соответствие 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занимаемой 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>должности</w:t>
            </w:r>
          </w:p>
          <w:p w:rsidR="007C679B" w:rsidRDefault="007C679B" w:rsidP="006769D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  <w:jc w:val="center"/>
            </w:pPr>
            <w:r>
              <w:t>Неаттестованные педагогические работники</w:t>
            </w:r>
          </w:p>
          <w:p w:rsidR="007C679B" w:rsidRDefault="007C679B" w:rsidP="006769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Default="007C679B" w:rsidP="006769D5">
            <w:pPr>
              <w:autoSpaceDE w:val="0"/>
              <w:autoSpaceDN w:val="0"/>
              <w:adjustRightInd w:val="0"/>
            </w:pPr>
            <w:r>
              <w:t xml:space="preserve">Прошли сертификацию </w:t>
            </w:r>
            <w:proofErr w:type="spellStart"/>
            <w:r>
              <w:t>пед</w:t>
            </w:r>
            <w:proofErr w:type="spellEnd"/>
            <w:r>
              <w:t xml:space="preserve">. работников в </w:t>
            </w:r>
            <w:proofErr w:type="spellStart"/>
            <w:r>
              <w:t>КРИПКиПРО</w:t>
            </w:r>
            <w:proofErr w:type="spellEnd"/>
          </w:p>
          <w:p w:rsidR="007C679B" w:rsidRDefault="007C679B" w:rsidP="006769D5">
            <w:pPr>
              <w:rPr>
                <w:b/>
              </w:rPr>
            </w:pPr>
          </w:p>
        </w:tc>
      </w:tr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Default="007C679B" w:rsidP="006769D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Школы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563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337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151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jc w:val="center"/>
            </w:pPr>
            <w:r w:rsidRPr="00321F21"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6</w:t>
            </w:r>
          </w:p>
        </w:tc>
      </w:tr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Default="007C679B" w:rsidP="006769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493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264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146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jc w:val="center"/>
            </w:pPr>
            <w:r w:rsidRPr="00321F21"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jc w:val="center"/>
            </w:pPr>
            <w:r w:rsidRPr="00321F21">
              <w:t>19</w:t>
            </w:r>
          </w:p>
        </w:tc>
      </w:tr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01225D" w:rsidRDefault="007C679B" w:rsidP="006769D5">
            <w:pPr>
              <w:jc w:val="center"/>
              <w:rPr>
                <w:color w:val="000000"/>
              </w:rPr>
            </w:pPr>
            <w:r w:rsidRPr="00E05296">
              <w:rPr>
                <w:color w:val="000000"/>
              </w:rPr>
              <w:t>СКО, детские дома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21F21"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21F21"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21F21">
              <w:rPr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21F21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21F21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jc w:val="center"/>
            </w:pPr>
            <w:r w:rsidRPr="00321F21">
              <w:t>24</w:t>
            </w:r>
          </w:p>
        </w:tc>
      </w:tr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Default="007C679B" w:rsidP="00676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122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contextualSpacing/>
              <w:jc w:val="center"/>
            </w:pPr>
            <w:r w:rsidRPr="00321F21">
              <w:t>3</w:t>
            </w:r>
          </w:p>
        </w:tc>
      </w:tr>
      <w:tr w:rsidR="007C679B" w:rsidRPr="002D2716" w:rsidTr="00A1266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Default="007C679B" w:rsidP="00676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1259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698</w:t>
            </w:r>
          </w:p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(55, 4%)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362</w:t>
            </w:r>
          </w:p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(28, 8 %)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82</w:t>
            </w:r>
          </w:p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(6, 5 %)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117</w:t>
            </w:r>
          </w:p>
          <w:p w:rsidR="007C679B" w:rsidRPr="00321F21" w:rsidRDefault="007C679B" w:rsidP="006769D5">
            <w:pPr>
              <w:contextualSpacing/>
              <w:jc w:val="center"/>
              <w:rPr>
                <w:b/>
              </w:rPr>
            </w:pPr>
            <w:r w:rsidRPr="00321F21">
              <w:rPr>
                <w:b/>
              </w:rPr>
              <w:t>(9, 3 %)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321F21" w:rsidRDefault="007C679B" w:rsidP="006769D5">
            <w:pPr>
              <w:jc w:val="center"/>
              <w:rPr>
                <w:b/>
                <w:color w:val="000000"/>
              </w:rPr>
            </w:pPr>
            <w:r w:rsidRPr="00321F21">
              <w:rPr>
                <w:b/>
                <w:color w:val="000000"/>
              </w:rPr>
              <w:t>52</w:t>
            </w:r>
          </w:p>
          <w:p w:rsidR="007C679B" w:rsidRPr="00321F21" w:rsidRDefault="007C679B" w:rsidP="006769D5">
            <w:pPr>
              <w:jc w:val="center"/>
              <w:rPr>
                <w:b/>
                <w:color w:val="000000"/>
              </w:rPr>
            </w:pPr>
            <w:r w:rsidRPr="00321F21">
              <w:rPr>
                <w:b/>
                <w:color w:val="000000"/>
              </w:rPr>
              <w:t>(4, 1 %)</w:t>
            </w:r>
          </w:p>
        </w:tc>
      </w:tr>
    </w:tbl>
    <w:p w:rsidR="00EC455D" w:rsidRPr="00DD36C6" w:rsidRDefault="00EC455D" w:rsidP="00EC455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37EA" w:rsidRPr="003908A3" w:rsidRDefault="00E06C5A" w:rsidP="003908A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аттестации по группам ОО смотрите в Приложении 1.</w:t>
      </w:r>
    </w:p>
    <w:p w:rsidR="009837EA" w:rsidRDefault="009837EA" w:rsidP="00EC455D">
      <w:pPr>
        <w:spacing w:after="200" w:line="276" w:lineRule="auto"/>
        <w:jc w:val="center"/>
        <w:rPr>
          <w:b/>
          <w:sz w:val="28"/>
          <w:szCs w:val="28"/>
        </w:rPr>
      </w:pPr>
    </w:p>
    <w:p w:rsidR="003908A3" w:rsidRPr="005407C9" w:rsidRDefault="00EC455D" w:rsidP="00893EBB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0D2198">
        <w:rPr>
          <w:rFonts w:eastAsiaTheme="minorHAnsi"/>
          <w:b/>
          <w:sz w:val="28"/>
          <w:szCs w:val="28"/>
          <w:lang w:eastAsia="en-US"/>
        </w:rPr>
        <w:t>Организация</w:t>
      </w:r>
      <w:r w:rsidRPr="005407C9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5407C9">
        <w:rPr>
          <w:rFonts w:eastAsiaTheme="minorHAnsi"/>
          <w:b/>
          <w:sz w:val="28"/>
          <w:szCs w:val="28"/>
          <w:lang w:eastAsia="en-US"/>
        </w:rPr>
        <w:t>обучения</w:t>
      </w:r>
      <w:proofErr w:type="gramEnd"/>
      <w:r w:rsidRPr="005407C9">
        <w:rPr>
          <w:rFonts w:eastAsiaTheme="minorHAnsi"/>
          <w:b/>
          <w:sz w:val="28"/>
          <w:szCs w:val="28"/>
          <w:lang w:eastAsia="en-US"/>
        </w:rPr>
        <w:t xml:space="preserve"> по дополнительным профессиональным программам повышения квалификации</w:t>
      </w:r>
    </w:p>
    <w:p w:rsidR="00EC455D" w:rsidRPr="0053111B" w:rsidRDefault="00EC455D" w:rsidP="00893EBB">
      <w:pPr>
        <w:spacing w:after="200"/>
        <w:ind w:firstLine="708"/>
        <w:jc w:val="both"/>
        <w:rPr>
          <w:sz w:val="28"/>
          <w:szCs w:val="28"/>
          <w:shd w:val="clear" w:color="auto" w:fill="FFFFFF"/>
        </w:rPr>
      </w:pPr>
      <w:r w:rsidRPr="00B058E2">
        <w:rPr>
          <w:rFonts w:eastAsiaTheme="minorHAnsi"/>
          <w:sz w:val="28"/>
          <w:szCs w:val="28"/>
          <w:lang w:eastAsia="en-US"/>
        </w:rPr>
        <w:t>С целью максимального удовлетворения потребностей педагогических работников в повышении квалификации, обеспечения вариативности образовательных услуг ИМЦ сотрудничает с Кузбасским региональным институтом повышения квалификации и переподготовки работников образования</w:t>
      </w:r>
      <w:r>
        <w:rPr>
          <w:rFonts w:eastAsiaTheme="minorHAnsi"/>
          <w:lang w:eastAsia="en-US"/>
        </w:rPr>
        <w:t>.</w:t>
      </w:r>
      <w:r w:rsidR="00B058E2" w:rsidRPr="00B058E2">
        <w:rPr>
          <w:rFonts w:eastAsiaTheme="minorHAnsi"/>
          <w:lang w:eastAsia="en-US"/>
        </w:rPr>
        <w:t xml:space="preserve"> </w:t>
      </w:r>
    </w:p>
    <w:p w:rsidR="00ED0E26" w:rsidRDefault="00064F85" w:rsidP="00893EBB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начало 2020</w:t>
      </w:r>
      <w:r w:rsidR="00271C3B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21</w:t>
      </w:r>
      <w:r w:rsidR="00EC455D" w:rsidRPr="00B058E2">
        <w:rPr>
          <w:rFonts w:eastAsiaTheme="minorHAnsi"/>
          <w:sz w:val="28"/>
          <w:szCs w:val="28"/>
          <w:lang w:eastAsia="en-US"/>
        </w:rPr>
        <w:t xml:space="preserve"> учебного года </w:t>
      </w:r>
      <w:r w:rsidRPr="00064F85">
        <w:rPr>
          <w:rFonts w:eastAsiaTheme="minorHAnsi"/>
          <w:sz w:val="28"/>
          <w:szCs w:val="28"/>
          <w:lang w:eastAsia="en-US"/>
        </w:rPr>
        <w:t>1089/68,71%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455D" w:rsidRPr="00B058E2">
        <w:rPr>
          <w:rFonts w:eastAsiaTheme="minorHAnsi"/>
          <w:sz w:val="28"/>
          <w:szCs w:val="28"/>
          <w:lang w:eastAsia="en-US"/>
        </w:rPr>
        <w:t xml:space="preserve">прошли курсы повышения квалификации по профилю деятельности из них </w:t>
      </w:r>
      <w:r w:rsidRPr="00064F85">
        <w:rPr>
          <w:rFonts w:eastAsiaTheme="minorHAnsi"/>
          <w:sz w:val="28"/>
          <w:szCs w:val="28"/>
          <w:lang w:eastAsia="en-US"/>
        </w:rPr>
        <w:t>801/50,54%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455D" w:rsidRPr="00B058E2">
        <w:rPr>
          <w:rFonts w:eastAsiaTheme="minorHAnsi"/>
          <w:sz w:val="28"/>
          <w:szCs w:val="28"/>
          <w:lang w:eastAsia="en-US"/>
        </w:rPr>
        <w:t xml:space="preserve">на базе </w:t>
      </w:r>
      <w:proofErr w:type="spellStart"/>
      <w:r w:rsidR="00EC455D" w:rsidRPr="00B058E2">
        <w:rPr>
          <w:rFonts w:eastAsiaTheme="minorHAnsi"/>
          <w:sz w:val="28"/>
          <w:szCs w:val="28"/>
          <w:lang w:eastAsia="en-US"/>
        </w:rPr>
        <w:t>КРИПКиПРО</w:t>
      </w:r>
      <w:proofErr w:type="spellEnd"/>
      <w:r w:rsidR="00EC455D" w:rsidRPr="00B058E2">
        <w:rPr>
          <w:rFonts w:eastAsiaTheme="minorHAnsi"/>
          <w:sz w:val="28"/>
          <w:szCs w:val="28"/>
          <w:lang w:eastAsia="en-US"/>
        </w:rPr>
        <w:t xml:space="preserve">.  </w:t>
      </w:r>
      <w:r w:rsidR="00056765">
        <w:rPr>
          <w:rFonts w:eastAsiaTheme="minorHAnsi"/>
          <w:sz w:val="28"/>
          <w:szCs w:val="28"/>
          <w:lang w:eastAsia="en-US"/>
        </w:rPr>
        <w:t xml:space="preserve">В течение учебного года было организовано обучение </w:t>
      </w:r>
      <w:r w:rsidR="00ED0E26">
        <w:rPr>
          <w:rFonts w:eastAsiaTheme="minorHAnsi"/>
          <w:sz w:val="28"/>
          <w:szCs w:val="28"/>
          <w:lang w:eastAsia="en-US"/>
        </w:rPr>
        <w:t xml:space="preserve"> 523 педагогов. Из них 226 человек обучились в составе 14 групп на курсах </w:t>
      </w:r>
      <w:proofErr w:type="spellStart"/>
      <w:r w:rsidR="00ED0E26">
        <w:rPr>
          <w:rFonts w:eastAsiaTheme="minorHAnsi"/>
          <w:sz w:val="28"/>
          <w:szCs w:val="28"/>
          <w:lang w:eastAsia="en-US"/>
        </w:rPr>
        <w:t>КРИПКиПРО</w:t>
      </w:r>
      <w:proofErr w:type="spellEnd"/>
      <w:r w:rsidR="00ED0E26">
        <w:rPr>
          <w:rFonts w:eastAsiaTheme="minorHAnsi"/>
          <w:sz w:val="28"/>
          <w:szCs w:val="28"/>
          <w:lang w:eastAsia="en-US"/>
        </w:rPr>
        <w:t>, организованных в ЦПК Киселевска</w:t>
      </w:r>
      <w:r w:rsidR="00936F1C">
        <w:rPr>
          <w:rFonts w:eastAsiaTheme="minorHAnsi"/>
          <w:sz w:val="28"/>
          <w:szCs w:val="28"/>
          <w:lang w:eastAsia="en-US"/>
        </w:rPr>
        <w:t xml:space="preserve">  в очно – заочном режиме с применением дистанционных образовательных технологий</w:t>
      </w:r>
      <w:r w:rsidR="00ED0E26">
        <w:rPr>
          <w:rFonts w:eastAsiaTheme="minorHAnsi"/>
          <w:sz w:val="28"/>
          <w:szCs w:val="28"/>
          <w:lang w:eastAsia="en-US"/>
        </w:rPr>
        <w:t>:</w:t>
      </w:r>
    </w:p>
    <w:p w:rsidR="001E3B7A" w:rsidRPr="001E3B7A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4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589"/>
        <w:gridCol w:w="4394"/>
        <w:gridCol w:w="1276"/>
        <w:gridCol w:w="816"/>
      </w:tblGrid>
      <w:tr w:rsidR="00ED0E26" w:rsidRPr="00630C90" w:rsidTr="004B399E">
        <w:tc>
          <w:tcPr>
            <w:tcW w:w="496" w:type="dxa"/>
          </w:tcPr>
          <w:p w:rsidR="00ED0E26" w:rsidRPr="004B399E" w:rsidRDefault="00630C90" w:rsidP="004A55D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89" w:type="dxa"/>
          </w:tcPr>
          <w:p w:rsidR="00ED0E26" w:rsidRPr="004B399E" w:rsidRDefault="00ED0E26" w:rsidP="004A55D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Категория слушателей</w:t>
            </w:r>
          </w:p>
        </w:tc>
        <w:tc>
          <w:tcPr>
            <w:tcW w:w="4394" w:type="dxa"/>
          </w:tcPr>
          <w:p w:rsidR="00ED0E26" w:rsidRPr="004B399E" w:rsidRDefault="00ED0E26" w:rsidP="004A55D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Программа, количество часов</w:t>
            </w:r>
          </w:p>
        </w:tc>
        <w:tc>
          <w:tcPr>
            <w:tcW w:w="1276" w:type="dxa"/>
          </w:tcPr>
          <w:p w:rsidR="00ED0E26" w:rsidRPr="004B399E" w:rsidRDefault="00ED0E26" w:rsidP="004A55D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Сроки обучения</w:t>
            </w:r>
          </w:p>
        </w:tc>
        <w:tc>
          <w:tcPr>
            <w:tcW w:w="816" w:type="dxa"/>
          </w:tcPr>
          <w:p w:rsidR="00ED0E26" w:rsidRPr="004B399E" w:rsidRDefault="00ED0E26" w:rsidP="004A55D9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399E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педагогов Киселевска</w:t>
            </w:r>
          </w:p>
        </w:tc>
      </w:tr>
      <w:tr w:rsidR="00ED0E26" w:rsidRPr="00630C90" w:rsidTr="004B399E">
        <w:tc>
          <w:tcPr>
            <w:tcW w:w="496" w:type="dxa"/>
          </w:tcPr>
          <w:p w:rsidR="00ED0E26" w:rsidRPr="00630C90" w:rsidRDefault="00ED0E26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89" w:type="dxa"/>
          </w:tcPr>
          <w:p w:rsidR="00ED0E26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П</w:t>
            </w:r>
            <w:r w:rsidR="00630C90" w:rsidRPr="00630C90">
              <w:t>едагоги (воспитатели) дошкольных образовательных организаций</w:t>
            </w:r>
          </w:p>
        </w:tc>
        <w:tc>
          <w:tcPr>
            <w:tcW w:w="4394" w:type="dxa"/>
          </w:tcPr>
          <w:p w:rsidR="00ED0E26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«Профессиональная компетентность педагога (воспитателя) ДОО: психолого-педагогические и методические аспекты образовательной деятельности» (120 ч)</w:t>
            </w:r>
          </w:p>
        </w:tc>
        <w:tc>
          <w:tcPr>
            <w:tcW w:w="1276" w:type="dxa"/>
          </w:tcPr>
          <w:p w:rsidR="00ED0E26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09.09–28.10.2020 г.</w:t>
            </w:r>
          </w:p>
        </w:tc>
        <w:tc>
          <w:tcPr>
            <w:tcW w:w="816" w:type="dxa"/>
          </w:tcPr>
          <w:p w:rsidR="00ED0E26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53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П</w:t>
            </w:r>
            <w:r w:rsidR="00630C90" w:rsidRPr="00630C90">
              <w:t>едагоги дополнительного образования, педагоги-организаторы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«Актуальные вопросы профессионального развития педагогов дополнительного образования, педагогов-организаторов»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16.09–18.11.2020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20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З</w:t>
            </w:r>
            <w:r w:rsidR="00630C90" w:rsidRPr="00630C90">
              <w:t>аместители руководителей общеобразовательных организаций по воспитательной работе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Управление воспитательной деятельностью в общеобразовательной организации в современных условиях»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29.09–24.11.2020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5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З</w:t>
            </w:r>
            <w:r w:rsidR="00630C90" w:rsidRPr="00630C90">
              <w:t>аместители руководителя, старшие воспитатели дошкольных образовательных организаций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«Формирование профессиональной компетентности старшего воспитателя ДОО»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29.09–17.11.2020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7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П</w:t>
            </w:r>
            <w:r w:rsidR="00630C90" w:rsidRPr="00630C90">
              <w:t>едагоги (воспитатели) компенсирующей группы дошкольных образовательных организаций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деятельности»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30.09–18.11.2020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16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Р</w:t>
            </w:r>
            <w:r w:rsidR="00630C90" w:rsidRPr="00630C90">
              <w:t>аботники системы образования, осуществляющие образовательную деятельность по АООП, воспитатели ОО, ДОО (компенсирующего и комбинированного вида)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«Психолого-социально-педагогическое сопровождение детей и подростков с ограниченными возможностями здоровья»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01.10–19.11.2020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9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У</w:t>
            </w:r>
            <w:r w:rsidR="00630C90" w:rsidRPr="00630C90">
              <w:t>чителя математики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«Актуальные вопросы теории и практики обучения школьников математике в условиях реализации предметной Концепции»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07.10–25.11.2020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8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М</w:t>
            </w:r>
            <w:r w:rsidR="00630C90" w:rsidRPr="00630C90">
              <w:t>узыкальные руководители ДОО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 xml:space="preserve"> «Профессиональная деятельность музыкального руководителя» (120 ч)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15.10–26.11.2020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12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У</w:t>
            </w:r>
            <w:r w:rsidR="00630C90" w:rsidRPr="00630C90">
              <w:t>чителя физики</w:t>
            </w:r>
          </w:p>
        </w:tc>
        <w:tc>
          <w:tcPr>
            <w:tcW w:w="4394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«Теория и методика преподавания физики в школе: базовый уровень»</w:t>
            </w:r>
          </w:p>
        </w:tc>
        <w:tc>
          <w:tcPr>
            <w:tcW w:w="127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t>16.10–04.12.2020 г.</w:t>
            </w:r>
          </w:p>
        </w:tc>
        <w:tc>
          <w:tcPr>
            <w:tcW w:w="81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5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Р</w:t>
            </w:r>
            <w:r w:rsidR="004B399E">
              <w:t>уководители и заместители руководителей общеобразовательных организаций, педагогические и иные работники, включенные в резерв управленческих кадров</w:t>
            </w:r>
          </w:p>
        </w:tc>
        <w:tc>
          <w:tcPr>
            <w:tcW w:w="4394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«Управление образовательной организацией: погружение в профессиональную управленческую деятельность» (120 ч)</w:t>
            </w:r>
          </w:p>
        </w:tc>
        <w:tc>
          <w:tcPr>
            <w:tcW w:w="127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21.01–11.03.2021 г.</w:t>
            </w:r>
          </w:p>
        </w:tc>
        <w:tc>
          <w:tcPr>
            <w:tcW w:w="81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У</w:t>
            </w:r>
            <w:r w:rsidR="004B399E">
              <w:t>чителя русского языка и литературы</w:t>
            </w:r>
          </w:p>
        </w:tc>
        <w:tc>
          <w:tcPr>
            <w:tcW w:w="4394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«Современные методики преподавания русского языка и литературы как средство достижения планируемых образовательных результатов» (120 ч)</w:t>
            </w:r>
          </w:p>
        </w:tc>
        <w:tc>
          <w:tcPr>
            <w:tcW w:w="127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11.02–01.04.2021 г</w:t>
            </w:r>
          </w:p>
        </w:tc>
        <w:tc>
          <w:tcPr>
            <w:tcW w:w="81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Р</w:t>
            </w:r>
            <w:r w:rsidR="004B399E">
              <w:t>уководители дошкольных образовательных организаций,</w:t>
            </w:r>
          </w:p>
        </w:tc>
        <w:tc>
          <w:tcPr>
            <w:tcW w:w="4394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«Управление развитием дошкольной образовательной организации» (120 ч)</w:t>
            </w:r>
          </w:p>
        </w:tc>
        <w:tc>
          <w:tcPr>
            <w:tcW w:w="127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23.02–13.04.2021 г.</w:t>
            </w:r>
          </w:p>
        </w:tc>
        <w:tc>
          <w:tcPr>
            <w:tcW w:w="81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П</w:t>
            </w:r>
            <w:r w:rsidR="004B399E">
              <w:t xml:space="preserve">едагоги </w:t>
            </w:r>
            <w:r w:rsidR="004B399E">
              <w:lastRenderedPageBreak/>
              <w:t>(воспитатели) группы раннего развития дошкольных образовательных организаций</w:t>
            </w:r>
          </w:p>
        </w:tc>
        <w:tc>
          <w:tcPr>
            <w:tcW w:w="4394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«Профессиональная компетентность </w:t>
            </w:r>
            <w:r>
              <w:lastRenderedPageBreak/>
              <w:t>педагога (воспитателя) группы раннего развития ДОО: психолого-педагогические и методические аспекты образовательной деятельности» (120 ч)</w:t>
            </w:r>
          </w:p>
        </w:tc>
        <w:tc>
          <w:tcPr>
            <w:tcW w:w="127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23.03–</w:t>
            </w:r>
            <w:r>
              <w:lastRenderedPageBreak/>
              <w:t>27.04.2021 г.</w:t>
            </w:r>
          </w:p>
        </w:tc>
        <w:tc>
          <w:tcPr>
            <w:tcW w:w="81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26</w:t>
            </w:r>
          </w:p>
        </w:tc>
      </w:tr>
      <w:tr w:rsidR="00630C90" w:rsidRPr="00630C90" w:rsidTr="004B399E">
        <w:tc>
          <w:tcPr>
            <w:tcW w:w="496" w:type="dxa"/>
          </w:tcPr>
          <w:p w:rsidR="00630C90" w:rsidRPr="00630C90" w:rsidRDefault="00630C90" w:rsidP="004A55D9">
            <w:pPr>
              <w:jc w:val="both"/>
              <w:rPr>
                <w:rFonts w:eastAsiaTheme="minorHAnsi"/>
                <w:lang w:eastAsia="en-US"/>
              </w:rPr>
            </w:pPr>
            <w:r w:rsidRPr="00630C90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2589" w:type="dxa"/>
          </w:tcPr>
          <w:p w:rsidR="00630C90" w:rsidRPr="00630C90" w:rsidRDefault="00936F1C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У</w:t>
            </w:r>
            <w:r w:rsidR="004B399E">
              <w:t>чителя начальной школы</w:t>
            </w:r>
          </w:p>
        </w:tc>
        <w:tc>
          <w:tcPr>
            <w:tcW w:w="4394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«Информационные технологии учителю начальной школы» (72 ч)</w:t>
            </w:r>
          </w:p>
        </w:tc>
        <w:tc>
          <w:tcPr>
            <w:tcW w:w="127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t>01.04–13.05.2021 г.</w:t>
            </w:r>
          </w:p>
        </w:tc>
        <w:tc>
          <w:tcPr>
            <w:tcW w:w="816" w:type="dxa"/>
          </w:tcPr>
          <w:p w:rsidR="00630C90" w:rsidRPr="00630C90" w:rsidRDefault="004B399E" w:rsidP="004A55D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</w:tbl>
    <w:p w:rsidR="00ED0E26" w:rsidRPr="00630C90" w:rsidRDefault="00ED0E26" w:rsidP="006A304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DB283F" w:rsidRDefault="00DB283F" w:rsidP="00893EBB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31 чел. обучились в на курсах </w:t>
      </w:r>
      <w:proofErr w:type="spellStart"/>
      <w:r>
        <w:rPr>
          <w:rFonts w:eastAsiaTheme="minorHAnsi"/>
          <w:sz w:val="28"/>
          <w:szCs w:val="28"/>
          <w:lang w:eastAsia="en-US"/>
        </w:rPr>
        <w:t>КРИПКиПРО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базе ЦПК в г. Прокопьевске. 19 чел. проходили обучение непосредственно в КРИПК и </w:t>
      </w:r>
      <w:proofErr w:type="gramStart"/>
      <w:r>
        <w:rPr>
          <w:rFonts w:eastAsiaTheme="minorHAnsi"/>
          <w:sz w:val="28"/>
          <w:szCs w:val="28"/>
          <w:lang w:eastAsia="en-US"/>
        </w:rPr>
        <w:t>ПРО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C455D" w:rsidRPr="00893EBB" w:rsidRDefault="00DF4F29" w:rsidP="00893EBB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выборе программ обучения максимально учитываются особенности профессиональной деятельности разных категорий пед</w:t>
      </w:r>
      <w:r w:rsidR="00CD7A65">
        <w:rPr>
          <w:rFonts w:eastAsiaTheme="minorHAnsi"/>
          <w:sz w:val="28"/>
          <w:szCs w:val="28"/>
          <w:lang w:eastAsia="en-US"/>
        </w:rPr>
        <w:t>агогов, их потребности, профессиональные дефициты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D7A65">
        <w:rPr>
          <w:rFonts w:eastAsiaTheme="minorHAnsi"/>
          <w:sz w:val="28"/>
          <w:szCs w:val="28"/>
          <w:lang w:eastAsia="en-US"/>
        </w:rPr>
        <w:t>65 учителей были включены в состав слушателей курсов</w:t>
      </w:r>
      <w:r w:rsidR="00893EBB">
        <w:rPr>
          <w:rFonts w:eastAsiaTheme="minorHAnsi"/>
          <w:sz w:val="28"/>
          <w:szCs w:val="28"/>
          <w:lang w:eastAsia="en-US"/>
        </w:rPr>
        <w:t xml:space="preserve"> по совершенствованию предметной и методической компетенции (в том числе в области формирования функциональной грамотности обуч</w:t>
      </w:r>
      <w:r w:rsidR="00784DF1">
        <w:rPr>
          <w:rFonts w:eastAsiaTheme="minorHAnsi"/>
          <w:sz w:val="28"/>
          <w:szCs w:val="28"/>
          <w:lang w:eastAsia="en-US"/>
        </w:rPr>
        <w:t>ающихся) в раках   проекта</w:t>
      </w:r>
      <w:r w:rsidR="00E85BDF">
        <w:rPr>
          <w:rFonts w:eastAsiaTheme="minorHAnsi"/>
          <w:sz w:val="28"/>
          <w:szCs w:val="28"/>
          <w:lang w:eastAsia="en-US"/>
        </w:rPr>
        <w:t xml:space="preserve"> ФИОКО </w:t>
      </w:r>
      <w:r w:rsidR="00784DF1">
        <w:rPr>
          <w:rFonts w:eastAsiaTheme="minorHAnsi"/>
          <w:sz w:val="28"/>
          <w:szCs w:val="28"/>
          <w:lang w:eastAsia="en-US"/>
        </w:rPr>
        <w:t xml:space="preserve"> «500+»</w:t>
      </w:r>
      <w:r w:rsidR="00893EBB">
        <w:rPr>
          <w:rFonts w:eastAsiaTheme="minorHAnsi"/>
          <w:sz w:val="28"/>
          <w:szCs w:val="28"/>
          <w:lang w:eastAsia="en-US"/>
        </w:rPr>
        <w:t>.</w:t>
      </w:r>
      <w:r w:rsidR="00EC455D" w:rsidRPr="005407C9">
        <w:t xml:space="preserve">  </w:t>
      </w:r>
    </w:p>
    <w:p w:rsidR="00EC455D" w:rsidRPr="00BE5BC7" w:rsidRDefault="00893EBB" w:rsidP="00BE5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заявок ОО </w:t>
      </w:r>
      <w:r w:rsidR="006A3040">
        <w:rPr>
          <w:sz w:val="28"/>
          <w:szCs w:val="28"/>
        </w:rPr>
        <w:t xml:space="preserve">МКУ «ИМЦ» </w:t>
      </w:r>
      <w:r>
        <w:rPr>
          <w:sz w:val="28"/>
          <w:szCs w:val="28"/>
        </w:rPr>
        <w:t>организовано обучение 60 руководящих и педагогических работников на базе  Центра</w:t>
      </w:r>
      <w:r w:rsidR="006A3040">
        <w:rPr>
          <w:sz w:val="28"/>
          <w:szCs w:val="28"/>
        </w:rPr>
        <w:t xml:space="preserve"> комплексной безопасности </w:t>
      </w:r>
      <w:proofErr w:type="spellStart"/>
      <w:r w:rsidR="006A3040">
        <w:rPr>
          <w:sz w:val="28"/>
          <w:szCs w:val="28"/>
        </w:rPr>
        <w:t>КРИПКиПРО</w:t>
      </w:r>
      <w:proofErr w:type="spellEnd"/>
      <w:r w:rsidR="00EF0BA9">
        <w:rPr>
          <w:sz w:val="28"/>
          <w:szCs w:val="28"/>
        </w:rPr>
        <w:t xml:space="preserve"> </w:t>
      </w:r>
      <w:r w:rsidR="00EC455D" w:rsidRPr="00C06A96">
        <w:rPr>
          <w:sz w:val="28"/>
          <w:szCs w:val="28"/>
        </w:rPr>
        <w:t>по программе «Комплексная безопасность»</w:t>
      </w:r>
      <w:r w:rsidR="00BE5BC7">
        <w:rPr>
          <w:sz w:val="28"/>
          <w:szCs w:val="28"/>
        </w:rPr>
        <w:t>.</w:t>
      </w:r>
      <w:r w:rsidR="00EF0BA9">
        <w:rPr>
          <w:sz w:val="28"/>
          <w:szCs w:val="28"/>
        </w:rPr>
        <w:t xml:space="preserve"> В связи с изменениями в законодательстве по вопросам обеспечения охраны труда и пожарной безопасности в апреле 2021 года было проведено кратковременное обучение и внеочередная проверка знан</w:t>
      </w:r>
      <w:r w:rsidR="00784DF1">
        <w:rPr>
          <w:sz w:val="28"/>
          <w:szCs w:val="28"/>
        </w:rPr>
        <w:t xml:space="preserve">ий по пожарной безопасности и </w:t>
      </w:r>
      <w:r w:rsidR="00EF0BA9">
        <w:rPr>
          <w:sz w:val="28"/>
          <w:szCs w:val="28"/>
        </w:rPr>
        <w:t xml:space="preserve"> охране труда 113 работников ОО. </w:t>
      </w:r>
    </w:p>
    <w:p w:rsidR="0053111B" w:rsidRDefault="0053111B" w:rsidP="00B40FF5">
      <w:pPr>
        <w:rPr>
          <w:b/>
          <w:sz w:val="28"/>
          <w:szCs w:val="28"/>
        </w:rPr>
      </w:pPr>
    </w:p>
    <w:p w:rsidR="0053111B" w:rsidRDefault="0053111B" w:rsidP="00161CAA">
      <w:pPr>
        <w:ind w:firstLine="709"/>
        <w:jc w:val="center"/>
        <w:rPr>
          <w:b/>
          <w:sz w:val="28"/>
          <w:szCs w:val="28"/>
        </w:rPr>
      </w:pPr>
    </w:p>
    <w:p w:rsidR="00161CAA" w:rsidRDefault="00161CAA" w:rsidP="00161CAA">
      <w:pPr>
        <w:ind w:firstLine="709"/>
        <w:jc w:val="center"/>
        <w:rPr>
          <w:b/>
          <w:sz w:val="28"/>
          <w:szCs w:val="28"/>
        </w:rPr>
      </w:pPr>
      <w:r w:rsidRPr="00161CAA">
        <w:rPr>
          <w:b/>
          <w:sz w:val="28"/>
          <w:szCs w:val="28"/>
        </w:rPr>
        <w:t>Расширение вариативных форм непрерывного образования, способствующих профессиональному росту педагогов</w:t>
      </w:r>
      <w:r w:rsidR="000D2198" w:rsidRPr="000D2198">
        <w:rPr>
          <w:b/>
          <w:sz w:val="28"/>
          <w:szCs w:val="28"/>
        </w:rPr>
        <w:t xml:space="preserve">. </w:t>
      </w:r>
    </w:p>
    <w:p w:rsidR="00BE0352" w:rsidRPr="00161CAA" w:rsidRDefault="00BE0352" w:rsidP="00161CAA">
      <w:pPr>
        <w:ind w:firstLine="709"/>
        <w:jc w:val="center"/>
        <w:rPr>
          <w:b/>
          <w:bCs/>
          <w:iCs/>
        </w:rPr>
      </w:pPr>
    </w:p>
    <w:p w:rsidR="003D448C" w:rsidRPr="000327F4" w:rsidRDefault="003C4810" w:rsidP="000327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профессиональных затруднений и дефицитов педагогов в условиях неформального образования</w:t>
      </w:r>
      <w:r w:rsidR="00072DE2" w:rsidRPr="00072DE2">
        <w:rPr>
          <w:sz w:val="28"/>
          <w:szCs w:val="28"/>
        </w:rPr>
        <w:t xml:space="preserve"> в межкурсовой период осуществляется в формах семинаров, консультаций, мастер-классов, </w:t>
      </w:r>
      <w:proofErr w:type="spellStart"/>
      <w:r w:rsidR="00072DE2" w:rsidRPr="00072DE2">
        <w:rPr>
          <w:sz w:val="28"/>
          <w:szCs w:val="28"/>
        </w:rPr>
        <w:t>вебинаров</w:t>
      </w:r>
      <w:proofErr w:type="spellEnd"/>
      <w:r w:rsidR="00072DE2" w:rsidRPr="00072DE2">
        <w:rPr>
          <w:sz w:val="28"/>
          <w:szCs w:val="28"/>
        </w:rPr>
        <w:t xml:space="preserve"> и круглых с</w:t>
      </w:r>
      <w:r w:rsidR="00BE0352">
        <w:rPr>
          <w:sz w:val="28"/>
          <w:szCs w:val="28"/>
        </w:rPr>
        <w:t xml:space="preserve">толов.  </w:t>
      </w:r>
      <w:proofErr w:type="gramStart"/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t xml:space="preserve">Востребованы </w:t>
      </w:r>
      <w:proofErr w:type="spellStart"/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t>практико</w:t>
      </w:r>
      <w:proofErr w:type="spellEnd"/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t xml:space="preserve"> - ориентированные семинары, посвящённые различным аспектам реализации ФГОС на всех уровнях общего </w:t>
      </w:r>
      <w:r w:rsidR="00BE0352">
        <w:rPr>
          <w:rFonts w:eastAsiaTheme="minorHAnsi"/>
          <w:sz w:val="28"/>
          <w:szCs w:val="28"/>
          <w:lang w:eastAsia="en-US"/>
        </w:rPr>
        <w:t xml:space="preserve">образования, </w:t>
      </w:r>
      <w:r w:rsidR="00E161B3">
        <w:rPr>
          <w:rFonts w:eastAsiaTheme="minorHAnsi"/>
          <w:sz w:val="28"/>
          <w:szCs w:val="28"/>
          <w:lang w:eastAsia="en-US"/>
        </w:rPr>
        <w:t xml:space="preserve">формирования функциональной грамотности обучающихся, </w:t>
      </w:r>
      <w:proofErr w:type="spellStart"/>
      <w:r w:rsidR="00E161B3">
        <w:rPr>
          <w:rFonts w:eastAsiaTheme="minorHAnsi"/>
          <w:sz w:val="28"/>
          <w:szCs w:val="28"/>
          <w:lang w:eastAsia="en-US"/>
        </w:rPr>
        <w:t>цифровизации</w:t>
      </w:r>
      <w:proofErr w:type="spellEnd"/>
      <w:r w:rsidR="00E161B3">
        <w:rPr>
          <w:rFonts w:eastAsiaTheme="minorHAnsi"/>
          <w:sz w:val="28"/>
          <w:szCs w:val="28"/>
          <w:lang w:eastAsia="en-US"/>
        </w:rPr>
        <w:t xml:space="preserve"> образовательной среды.</w:t>
      </w:r>
      <w:r w:rsidR="00DF4F29">
        <w:rPr>
          <w:rFonts w:eastAsiaTheme="minorHAnsi"/>
          <w:sz w:val="28"/>
          <w:szCs w:val="28"/>
          <w:lang w:eastAsia="en-US"/>
        </w:rPr>
        <w:t xml:space="preserve">. </w:t>
      </w:r>
      <w:r w:rsidR="00B4223E" w:rsidRPr="00072DE2">
        <w:rPr>
          <w:rFonts w:eastAsiaTheme="minorHAnsi"/>
          <w:sz w:val="28"/>
          <w:szCs w:val="28"/>
          <w:lang w:eastAsia="en-US"/>
        </w:rPr>
        <w:t xml:space="preserve">Не теряют своей актуальности семинары, направленные на совершенствование компетенций руководящих работников в области внутренней оценки </w:t>
      </w:r>
      <w:r w:rsidR="00072DE2" w:rsidRPr="00072DE2">
        <w:rPr>
          <w:rFonts w:eastAsiaTheme="minorHAnsi"/>
          <w:sz w:val="28"/>
          <w:szCs w:val="28"/>
          <w:lang w:eastAsia="en-US"/>
        </w:rPr>
        <w:t>качества образования,</w:t>
      </w:r>
      <w:r w:rsidR="00E161B3">
        <w:rPr>
          <w:rFonts w:eastAsiaTheme="minorHAnsi"/>
          <w:sz w:val="28"/>
          <w:szCs w:val="28"/>
          <w:lang w:eastAsia="en-US"/>
        </w:rPr>
        <w:t xml:space="preserve"> использования результатов внешней оценки качества,</w:t>
      </w:r>
      <w:r w:rsidR="00072DE2" w:rsidRPr="00072DE2">
        <w:rPr>
          <w:rFonts w:eastAsiaTheme="minorHAnsi"/>
          <w:sz w:val="28"/>
          <w:szCs w:val="28"/>
          <w:lang w:eastAsia="en-US"/>
        </w:rPr>
        <w:t xml:space="preserve"> практика</w:t>
      </w:r>
      <w:r w:rsidR="00B4223E" w:rsidRPr="00072DE2">
        <w:rPr>
          <w:rFonts w:eastAsiaTheme="minorHAnsi"/>
          <w:sz w:val="28"/>
          <w:szCs w:val="28"/>
          <w:lang w:eastAsia="en-US"/>
        </w:rPr>
        <w:t xml:space="preserve"> реализации </w:t>
      </w:r>
      <w:r w:rsidR="00072DE2" w:rsidRPr="00072DE2">
        <w:rPr>
          <w:rFonts w:eastAsiaTheme="minorHAnsi"/>
          <w:sz w:val="28"/>
          <w:szCs w:val="28"/>
          <w:lang w:eastAsia="en-US"/>
        </w:rPr>
        <w:t>проектной и исследовательской работы учащихся, практика подготовки к ВПР и ГИА</w:t>
      </w:r>
      <w:r w:rsidR="00072DE2">
        <w:rPr>
          <w:rFonts w:eastAsiaTheme="minorHAnsi"/>
          <w:sz w:val="28"/>
          <w:szCs w:val="28"/>
          <w:lang w:eastAsia="en-US"/>
        </w:rPr>
        <w:t xml:space="preserve"> с учетом изменений в</w:t>
      </w:r>
      <w:proofErr w:type="gramEnd"/>
      <w:r w:rsidR="00072DE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72DE2">
        <w:rPr>
          <w:rFonts w:eastAsiaTheme="minorHAnsi"/>
          <w:sz w:val="28"/>
          <w:szCs w:val="28"/>
          <w:lang w:eastAsia="en-US"/>
        </w:rPr>
        <w:t>содержании</w:t>
      </w:r>
      <w:proofErr w:type="gramEnd"/>
      <w:r w:rsidR="00072DE2">
        <w:rPr>
          <w:rFonts w:eastAsiaTheme="minorHAnsi"/>
          <w:sz w:val="28"/>
          <w:szCs w:val="28"/>
          <w:lang w:eastAsia="en-US"/>
        </w:rPr>
        <w:t xml:space="preserve"> К</w:t>
      </w:r>
      <w:r w:rsidR="00F034F0">
        <w:rPr>
          <w:rFonts w:eastAsiaTheme="minorHAnsi"/>
          <w:sz w:val="28"/>
          <w:szCs w:val="28"/>
          <w:lang w:eastAsia="en-US"/>
        </w:rPr>
        <w:t>ИМ</w:t>
      </w:r>
      <w:r w:rsidR="00072DE2">
        <w:rPr>
          <w:rFonts w:eastAsiaTheme="minorHAnsi"/>
          <w:sz w:val="28"/>
          <w:szCs w:val="28"/>
          <w:lang w:eastAsia="en-US"/>
        </w:rPr>
        <w:t xml:space="preserve"> и критериях оценивания</w:t>
      </w:r>
      <w:r w:rsidR="00072DE2" w:rsidRPr="00072DE2">
        <w:rPr>
          <w:rFonts w:eastAsiaTheme="minorHAnsi"/>
          <w:sz w:val="28"/>
          <w:szCs w:val="28"/>
          <w:lang w:eastAsia="en-US"/>
        </w:rPr>
        <w:t>.</w:t>
      </w:r>
      <w:r w:rsidR="00072DE2">
        <w:rPr>
          <w:rFonts w:eastAsiaTheme="minorHAnsi"/>
          <w:lang w:eastAsia="en-US"/>
        </w:rPr>
        <w:t xml:space="preserve"> </w:t>
      </w:r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t xml:space="preserve">Продолжается деятельность методических школ учителей математики, </w:t>
      </w:r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информатики, физики с общим охватом </w:t>
      </w:r>
      <w:r w:rsidR="00035890">
        <w:rPr>
          <w:rFonts w:eastAsiaTheme="minorHAnsi"/>
          <w:color w:val="000000"/>
          <w:sz w:val="28"/>
          <w:szCs w:val="28"/>
          <w:lang w:eastAsia="en-US"/>
        </w:rPr>
        <w:t>98</w:t>
      </w:r>
      <w:r w:rsidR="00B4223E" w:rsidRPr="00072DE2">
        <w:rPr>
          <w:rFonts w:eastAsiaTheme="minorHAnsi"/>
          <w:color w:val="000000"/>
          <w:sz w:val="28"/>
          <w:szCs w:val="28"/>
          <w:lang w:eastAsia="en-US"/>
        </w:rPr>
        <w:t xml:space="preserve"> учителей.</w:t>
      </w:r>
      <w:r w:rsidR="00F03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016CE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spellStart"/>
      <w:r w:rsidR="00A016CE">
        <w:rPr>
          <w:rFonts w:eastAsiaTheme="minorHAnsi"/>
          <w:color w:val="000000"/>
          <w:sz w:val="28"/>
          <w:szCs w:val="28"/>
          <w:lang w:eastAsia="en-US"/>
        </w:rPr>
        <w:t>свзязи</w:t>
      </w:r>
      <w:proofErr w:type="spellEnd"/>
      <w:r w:rsidR="00A016CE">
        <w:rPr>
          <w:rFonts w:eastAsiaTheme="minorHAnsi"/>
          <w:color w:val="000000"/>
          <w:sz w:val="28"/>
          <w:szCs w:val="28"/>
          <w:lang w:eastAsia="en-US"/>
        </w:rPr>
        <w:t xml:space="preserve"> с ограничениями, связанными с введенным в Кемеровской области – Кузбассе режимом «Повышенная готовность», ряд запланированных методических мероприятий были проведены в дистанционном режиме. </w:t>
      </w:r>
      <w:r w:rsidR="00E161B3">
        <w:rPr>
          <w:rFonts w:eastAsiaTheme="minorHAnsi"/>
          <w:color w:val="000000"/>
          <w:sz w:val="28"/>
          <w:szCs w:val="28"/>
          <w:lang w:eastAsia="en-US"/>
        </w:rPr>
        <w:t xml:space="preserve">Эффективные практики педагогов Киселевска представлялись как на городских мероприятиях, так и на областном уровне. Информационное сопровождение мероприятий  </w:t>
      </w:r>
      <w:proofErr w:type="gramStart"/>
      <w:r w:rsidR="00E161B3">
        <w:rPr>
          <w:rFonts w:eastAsiaTheme="minorHAnsi"/>
          <w:color w:val="000000"/>
          <w:sz w:val="28"/>
          <w:szCs w:val="28"/>
          <w:lang w:eastAsia="en-US"/>
        </w:rPr>
        <w:t>с участим</w:t>
      </w:r>
      <w:proofErr w:type="gramEnd"/>
      <w:r w:rsidR="00E161B3">
        <w:rPr>
          <w:rFonts w:eastAsiaTheme="minorHAnsi"/>
          <w:color w:val="000000"/>
          <w:sz w:val="28"/>
          <w:szCs w:val="28"/>
          <w:lang w:eastAsia="en-US"/>
        </w:rPr>
        <w:t xml:space="preserve"> педагогов КГО осуществляется на сайтах ИМЦ, управления образования, </w:t>
      </w:r>
      <w:proofErr w:type="spellStart"/>
      <w:r w:rsidR="00E161B3">
        <w:rPr>
          <w:rFonts w:eastAsiaTheme="minorHAnsi"/>
          <w:color w:val="000000"/>
          <w:sz w:val="28"/>
          <w:szCs w:val="28"/>
          <w:lang w:eastAsia="en-US"/>
        </w:rPr>
        <w:t>КРИПКиПРО</w:t>
      </w:r>
      <w:proofErr w:type="spellEnd"/>
      <w:r w:rsidR="00E161B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769D5" w:rsidRPr="006769D5" w:rsidRDefault="000E6E10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769D5" w:rsidRPr="006769D5">
        <w:rPr>
          <w:sz w:val="28"/>
          <w:szCs w:val="28"/>
        </w:rPr>
        <w:t xml:space="preserve">28.01.2021 г. лаборатория научно-методического сопровождения деятельности муниципальных методических служб, региональный клуб «Учитель года Кузбасса» совместно с МКУ «Информационно-методический центр» Киселевского городского округа провели </w:t>
      </w:r>
      <w:proofErr w:type="spellStart"/>
      <w:r w:rsidR="006769D5" w:rsidRPr="006769D5">
        <w:rPr>
          <w:sz w:val="28"/>
          <w:szCs w:val="28"/>
        </w:rPr>
        <w:t>вебинар</w:t>
      </w:r>
      <w:proofErr w:type="spellEnd"/>
      <w:r w:rsidR="006769D5" w:rsidRPr="006769D5">
        <w:rPr>
          <w:sz w:val="28"/>
          <w:szCs w:val="28"/>
        </w:rPr>
        <w:t xml:space="preserve"> «Организация работы с молодыми педагогами в муниципальной методической службе»</w:t>
      </w:r>
      <w:r w:rsidR="006769D5">
        <w:rPr>
          <w:sz w:val="28"/>
          <w:szCs w:val="28"/>
        </w:rPr>
        <w:t xml:space="preserve"> </w:t>
      </w:r>
      <w:hyperlink r:id="rId10" w:history="1">
        <w:r w:rsidR="006769D5" w:rsidRPr="006769D5">
          <w:rPr>
            <w:rStyle w:val="ab"/>
            <w:sz w:val="22"/>
            <w:szCs w:val="22"/>
          </w:rPr>
          <w:t>https://ipk.kuz-edu.ru/index.php/struktura/8-kategoriya/1074-itogi-vebinara-organizatsiya-raboty-s-molodymi-pedagogami-v-munitsipal-noj-metodicheskoj-sluzhbe-iz-opyta-raboty-mku-imts-kiseljovskogo-go</w:t>
        </w:r>
      </w:hyperlink>
      <w:r w:rsidR="006769D5">
        <w:rPr>
          <w:sz w:val="28"/>
          <w:szCs w:val="28"/>
        </w:rPr>
        <w:t xml:space="preserve"> </w:t>
      </w:r>
      <w:r w:rsidR="006769D5" w:rsidRPr="006769D5">
        <w:rPr>
          <w:sz w:val="28"/>
          <w:szCs w:val="28"/>
        </w:rPr>
        <w:t xml:space="preserve">. Участники – руководители и методисты ММС, педагоги образовательных организаций </w:t>
      </w:r>
      <w:r w:rsidR="00772E23">
        <w:rPr>
          <w:sz w:val="28"/>
          <w:szCs w:val="28"/>
        </w:rPr>
        <w:t>Кемеровской области.</w:t>
      </w:r>
      <w:proofErr w:type="gramEnd"/>
      <w:r w:rsidR="00772E23">
        <w:rPr>
          <w:sz w:val="28"/>
          <w:szCs w:val="28"/>
        </w:rPr>
        <w:t xml:space="preserve"> </w:t>
      </w:r>
      <w:r w:rsidR="006769D5" w:rsidRPr="006769D5">
        <w:rPr>
          <w:sz w:val="28"/>
          <w:szCs w:val="28"/>
        </w:rPr>
        <w:t xml:space="preserve">На </w:t>
      </w:r>
      <w:proofErr w:type="spellStart"/>
      <w:r w:rsidR="006769D5" w:rsidRPr="006769D5">
        <w:rPr>
          <w:sz w:val="28"/>
          <w:szCs w:val="28"/>
        </w:rPr>
        <w:t>ве</w:t>
      </w:r>
      <w:r w:rsidR="00772E23">
        <w:rPr>
          <w:sz w:val="28"/>
          <w:szCs w:val="28"/>
        </w:rPr>
        <w:t>бинаре</w:t>
      </w:r>
      <w:proofErr w:type="spellEnd"/>
      <w:r w:rsidR="00772E23">
        <w:rPr>
          <w:sz w:val="28"/>
          <w:szCs w:val="28"/>
        </w:rPr>
        <w:t xml:space="preserve"> рассматривались вопросы: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D5" w:rsidRPr="006769D5">
        <w:rPr>
          <w:sz w:val="28"/>
          <w:szCs w:val="28"/>
        </w:rPr>
        <w:t>актуальные практики профессионального развития молодых педагогов в системе общего образования Киселевска</w:t>
      </w:r>
      <w:r>
        <w:rPr>
          <w:sz w:val="28"/>
          <w:szCs w:val="28"/>
        </w:rPr>
        <w:t>;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D5" w:rsidRPr="006769D5">
        <w:rPr>
          <w:sz w:val="28"/>
          <w:szCs w:val="28"/>
        </w:rPr>
        <w:t>психолого-педагогическое сопровождение профессионального становления молодых специалистов</w:t>
      </w:r>
      <w:r>
        <w:rPr>
          <w:sz w:val="28"/>
          <w:szCs w:val="28"/>
        </w:rPr>
        <w:t>;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D5" w:rsidRPr="006769D5">
        <w:rPr>
          <w:sz w:val="28"/>
          <w:szCs w:val="28"/>
        </w:rPr>
        <w:t>система работы школы по привлечению и поддержке молодых специалистов</w:t>
      </w:r>
    </w:p>
    <w:p w:rsidR="006769D5" w:rsidRPr="006769D5" w:rsidRDefault="006769D5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D5">
        <w:rPr>
          <w:sz w:val="28"/>
          <w:szCs w:val="28"/>
        </w:rPr>
        <w:t>наставничество как элемент формирования устойчивой мотивации на профессиональное развитие, потребности в саморазвитии</w:t>
      </w:r>
      <w:r w:rsidR="00772E23">
        <w:rPr>
          <w:sz w:val="28"/>
          <w:szCs w:val="28"/>
        </w:rPr>
        <w:t>;</w:t>
      </w:r>
    </w:p>
    <w:p w:rsidR="00772E23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наставник – друг и союзник;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D5" w:rsidRPr="006769D5">
        <w:rPr>
          <w:sz w:val="28"/>
          <w:szCs w:val="28"/>
        </w:rPr>
        <w:t>наставничество как условие профессионального развития педагогов ДОО</w:t>
      </w:r>
    </w:p>
    <w:p w:rsidR="006769D5" w:rsidRPr="006769D5" w:rsidRDefault="006769D5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D5">
        <w:rPr>
          <w:sz w:val="28"/>
          <w:szCs w:val="28"/>
        </w:rPr>
        <w:t>оптимизация форм работы с молодыми специалистами в процессе профессиональной адаптации в ДОО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769D5" w:rsidRPr="006769D5">
        <w:rPr>
          <w:sz w:val="28"/>
          <w:szCs w:val="28"/>
        </w:rPr>
        <w:t>коучинг</w:t>
      </w:r>
      <w:proofErr w:type="spellEnd"/>
      <w:r w:rsidR="006769D5" w:rsidRPr="006769D5">
        <w:rPr>
          <w:sz w:val="28"/>
          <w:szCs w:val="28"/>
        </w:rPr>
        <w:t xml:space="preserve"> - сессия - форма корпоративной профессиональной поддержки начинающих педагогов в ДОО</w:t>
      </w:r>
      <w:r>
        <w:rPr>
          <w:sz w:val="28"/>
          <w:szCs w:val="28"/>
        </w:rPr>
        <w:t>;</w:t>
      </w:r>
    </w:p>
    <w:p w:rsidR="006769D5" w:rsidRPr="006769D5" w:rsidRDefault="00772E23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D5" w:rsidRPr="006769D5">
        <w:rPr>
          <w:sz w:val="28"/>
          <w:szCs w:val="28"/>
        </w:rPr>
        <w:t>управление адаптацией молодых педагогов в организации дополнительного образования и др.</w:t>
      </w:r>
    </w:p>
    <w:p w:rsidR="00214333" w:rsidRDefault="006769D5" w:rsidP="002143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D5">
        <w:rPr>
          <w:sz w:val="28"/>
          <w:szCs w:val="28"/>
        </w:rPr>
        <w:t xml:space="preserve">По мнению участников </w:t>
      </w:r>
      <w:proofErr w:type="spellStart"/>
      <w:r w:rsidRPr="006769D5">
        <w:rPr>
          <w:sz w:val="28"/>
          <w:szCs w:val="28"/>
        </w:rPr>
        <w:t>вебинара</w:t>
      </w:r>
      <w:proofErr w:type="spellEnd"/>
      <w:r w:rsidRPr="006769D5">
        <w:rPr>
          <w:sz w:val="28"/>
          <w:szCs w:val="28"/>
        </w:rPr>
        <w:t>, все рассмотренные вопросы необходимы для продуктивного взаимодействия педагогических сообществ и методических служб различного уровня.</w:t>
      </w:r>
    </w:p>
    <w:p w:rsidR="00F902C8" w:rsidRPr="00B60851" w:rsidRDefault="006769D5" w:rsidP="00B6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69D5">
        <w:rPr>
          <w:sz w:val="28"/>
          <w:szCs w:val="28"/>
        </w:rPr>
        <w:t xml:space="preserve">10 февраля 2021 года совместно с МКОУ «Школа-интернат №2» и МКУ «ИМЦ» Киселевского ГО был проведен </w:t>
      </w:r>
      <w:proofErr w:type="spellStart"/>
      <w:r w:rsidRPr="006769D5">
        <w:rPr>
          <w:sz w:val="28"/>
          <w:szCs w:val="28"/>
        </w:rPr>
        <w:t>вебинар</w:t>
      </w:r>
      <w:proofErr w:type="spellEnd"/>
      <w:r w:rsidRPr="006769D5">
        <w:rPr>
          <w:sz w:val="28"/>
          <w:szCs w:val="28"/>
        </w:rPr>
        <w:t xml:space="preserve"> по теме: «Развитие базовых учебных действий в уроч</w:t>
      </w:r>
      <w:r w:rsidR="00B60851">
        <w:rPr>
          <w:sz w:val="28"/>
          <w:szCs w:val="28"/>
        </w:rPr>
        <w:t xml:space="preserve">ной и внеурочной деятельности». </w:t>
      </w:r>
      <w:r w:rsidRPr="006769D5">
        <w:rPr>
          <w:sz w:val="28"/>
          <w:szCs w:val="28"/>
        </w:rPr>
        <w:t xml:space="preserve">В работе </w:t>
      </w:r>
      <w:proofErr w:type="spellStart"/>
      <w:r w:rsidRPr="006769D5">
        <w:rPr>
          <w:sz w:val="28"/>
          <w:szCs w:val="28"/>
        </w:rPr>
        <w:t>вебинара</w:t>
      </w:r>
      <w:proofErr w:type="spellEnd"/>
      <w:r w:rsidRPr="006769D5">
        <w:rPr>
          <w:sz w:val="28"/>
          <w:szCs w:val="28"/>
        </w:rPr>
        <w:t xml:space="preserve"> участвовали педагогические работники, учителя-дефектологи, учителя-логопеды, педагоги-психологи, руководители образовательных организаций</w:t>
      </w:r>
      <w:r w:rsidR="001734AA">
        <w:rPr>
          <w:sz w:val="28"/>
          <w:szCs w:val="28"/>
        </w:rPr>
        <w:t xml:space="preserve"> Кузбасса</w:t>
      </w:r>
      <w:r w:rsidR="00B60851">
        <w:rPr>
          <w:sz w:val="28"/>
          <w:szCs w:val="28"/>
        </w:rPr>
        <w:t xml:space="preserve">. </w:t>
      </w:r>
      <w:r w:rsidRPr="006769D5">
        <w:rPr>
          <w:sz w:val="28"/>
          <w:szCs w:val="28"/>
        </w:rPr>
        <w:t xml:space="preserve">В ходе работы </w:t>
      </w:r>
      <w:proofErr w:type="spellStart"/>
      <w:r w:rsidRPr="006769D5">
        <w:rPr>
          <w:sz w:val="28"/>
          <w:szCs w:val="28"/>
        </w:rPr>
        <w:t>вебинара</w:t>
      </w:r>
      <w:proofErr w:type="spellEnd"/>
      <w:r w:rsidRPr="006769D5">
        <w:rPr>
          <w:sz w:val="28"/>
          <w:szCs w:val="28"/>
        </w:rPr>
        <w:t xml:space="preserve"> коллектив МКОУ «Школа-интернат №2» представил педагогический опыт по развитию базовых учебных действий в урочной деятельности, основные направления работы по </w:t>
      </w:r>
      <w:r w:rsidRPr="006769D5">
        <w:rPr>
          <w:sz w:val="28"/>
          <w:szCs w:val="28"/>
        </w:rPr>
        <w:lastRenderedPageBreak/>
        <w:t>формированию и развитию БУД во внеурочной деятельности. Коллеги познакомили слушателей с формами работы по развитию коммуникативных и познавательных учебных действий обучающихся, формированию регулятивных учебных действий на уроках в начальных классах, развитию личностных учебных действий на внеклассных занятиях.</w:t>
      </w:r>
      <w:r w:rsidRPr="006769D5">
        <w:t xml:space="preserve"> </w:t>
      </w:r>
      <w:hyperlink r:id="rId11" w:history="1">
        <w:r w:rsidRPr="006769D5">
          <w:rPr>
            <w:rStyle w:val="ab"/>
            <w:sz w:val="22"/>
            <w:szCs w:val="22"/>
          </w:rPr>
          <w:t>https://ipk.kuz-edu.ru/index.php/struktura/8-kategoriya/1120-itogi-provedeniya-vebinara-razvitie-bazovykh-uchebnykh-dejstvij-v-urochnoj-i-vneurochnoj-deyatel-nosti</w:t>
        </w:r>
      </w:hyperlink>
      <w:r w:rsidRPr="006769D5">
        <w:rPr>
          <w:sz w:val="22"/>
          <w:szCs w:val="22"/>
        </w:rPr>
        <w:t xml:space="preserve"> </w:t>
      </w:r>
    </w:p>
    <w:p w:rsidR="00214333" w:rsidRDefault="00542681" w:rsidP="00B608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4 марта 2021 года Центр организационно-методического сопровождения общественно значимых мероприятий в образовании </w:t>
      </w:r>
      <w:proofErr w:type="spellStart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>КРИПКиПРО</w:t>
      </w:r>
      <w:proofErr w:type="spellEnd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провёл </w:t>
      </w:r>
      <w:proofErr w:type="spellStart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>вебинар</w:t>
      </w:r>
      <w:proofErr w:type="spellEnd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«Подготовка материалов краеведческой направленности к конкурсам профессионального мастерства».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рамках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вебинара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 обобщен опыт участия в региональных конкурсах краеведческой направленности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Шафф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 М</w:t>
      </w:r>
      <w:r w:rsidR="001734A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заместителя заведующего ИМЦ по теме «</w:t>
      </w:r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>Опыт подготовки и представления материалов краеведческой направленности для участия в конкурсах профессионального мастерства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». </w:t>
      </w:r>
      <w:proofErr w:type="gramStart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>вебинаре</w:t>
      </w:r>
      <w:proofErr w:type="spellEnd"/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приняли участие 53 специалиста, курирующих вопросы организации и проведения конкурсов профессионального мастерства на муниципальном уровне, педагогических и руководящих работни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ка образовательных организаций</w:t>
      </w:r>
      <w:r w:rsidR="0021433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2" w:history="1">
        <w:r w:rsidRPr="00542681">
          <w:rPr>
            <w:rStyle w:val="ab"/>
            <w:rFonts w:eastAsiaTheme="minorHAnsi"/>
            <w:sz w:val="22"/>
            <w:szCs w:val="22"/>
            <w:lang w:eastAsia="en-US"/>
          </w:rPr>
          <w:t>https://ipk.kuz-edu.ru/index.php/struktura/8-kategoriya/1190-itogi-vebinara-podgotovka-materialov-kraevedcheskoj-napravlennosti-k-konkursam-professional-nogo-masterstva</w:t>
        </w:r>
      </w:hyperlink>
      <w:r w:rsidR="0021433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Были рассмотрены </w:t>
      </w:r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вопросы подготовки материалов краеведческой направленности для участия в конкурсах, содержания </w:t>
      </w:r>
      <w:r w:rsidR="001734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оформления </w:t>
      </w:r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>предс</w:t>
      </w:r>
      <w:r w:rsidR="001734AA">
        <w:rPr>
          <w:rFonts w:eastAsiaTheme="minorHAnsi"/>
          <w:color w:val="000000" w:themeColor="text1"/>
          <w:sz w:val="28"/>
          <w:szCs w:val="28"/>
          <w:lang w:eastAsia="en-US"/>
        </w:rPr>
        <w:t>тавляемых материалов, критериев</w:t>
      </w:r>
      <w:r w:rsidRPr="0054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их оценивания.</w:t>
      </w:r>
      <w:proofErr w:type="gramEnd"/>
    </w:p>
    <w:p w:rsidR="0000069A" w:rsidRDefault="0000069A" w:rsidP="00B2344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18-19 марта 2021 года в рамках областного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баркемпа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работников дошкольного образования «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Инноваци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онные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практикив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дошкольном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образовании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proofErr w:type="gramEnd"/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proofErr w:type="spellEnd"/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мировых трендов до авторских проектов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был представлен опыт работы МАДОУ№2 «Лучики» по направлению «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Культурные практики, образовательные ситуации, методические решения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», детского сада №58 по направлению  «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Современные подходы к организации образовательного процесса детей с ОВЗ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», МАДОУ №62 по теме «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Нравственные аспекты в формировании основ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финансовой грамотности у детей </w:t>
      </w:r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дошкольного </w:t>
      </w:r>
      <w:proofErr w:type="gramStart"/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>возрастав</w:t>
      </w:r>
      <w:proofErr w:type="gramEnd"/>
      <w:r w:rsidRPr="000006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системе дошкольного образования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», </w:t>
      </w:r>
      <w:r w:rsidR="00B23444">
        <w:rPr>
          <w:rFonts w:eastAsiaTheme="minorHAnsi"/>
          <w:color w:val="000000" w:themeColor="text1"/>
          <w:sz w:val="28"/>
          <w:szCs w:val="28"/>
          <w:lang w:eastAsia="en-US"/>
        </w:rPr>
        <w:t xml:space="preserve">ЦРР – детского сада №1 «Левушка и детского сада №37 в рамках педагогической мастерской </w:t>
      </w:r>
      <w:r w:rsidR="00B23444" w:rsidRPr="00B23444">
        <w:rPr>
          <w:rFonts w:eastAsiaTheme="minorHAnsi"/>
          <w:color w:val="000000" w:themeColor="text1"/>
          <w:sz w:val="28"/>
          <w:szCs w:val="28"/>
          <w:lang w:eastAsia="en-US"/>
        </w:rPr>
        <w:t>«Парциальная модульная образовательная программа дошкольного образования</w:t>
      </w:r>
      <w:r w:rsidR="00B234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23444" w:rsidRPr="00B23444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«От </w:t>
      </w:r>
      <w:proofErr w:type="spellStart"/>
      <w:r w:rsidR="00B23444" w:rsidRPr="00B23444">
        <w:rPr>
          <w:rFonts w:eastAsiaTheme="minorHAnsi"/>
          <w:color w:val="000000" w:themeColor="text1"/>
          <w:sz w:val="28"/>
          <w:szCs w:val="28"/>
          <w:lang w:eastAsia="en-US"/>
        </w:rPr>
        <w:t>Фрёбеля</w:t>
      </w:r>
      <w:proofErr w:type="spellEnd"/>
      <w:r w:rsidR="00B23444" w:rsidRPr="00B234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робота»: актуальность, возможности, практическая значимость»</w:t>
      </w:r>
      <w:r w:rsidR="00D0449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hyperlink r:id="rId13" w:history="1">
        <w:r w:rsidR="00D0449F" w:rsidRPr="00556F9B">
          <w:rPr>
            <w:rStyle w:val="ab"/>
            <w:rFonts w:eastAsiaTheme="minorHAnsi"/>
            <w:sz w:val="28"/>
            <w:szCs w:val="28"/>
            <w:lang w:eastAsia="en-US"/>
          </w:rPr>
          <w:t>http://barcamp.doshkolka2021.tilda.ws/</w:t>
        </w:r>
      </w:hyperlink>
      <w:r w:rsidR="00D044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14333" w:rsidRPr="00542681" w:rsidRDefault="00214333" w:rsidP="0021433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24 марта 2021 года свои двери гостеприимно распахнул для заместителей директоров по учебно-воспитательной работе Лицей №1. Тематикой встречи стала презентация опыта работы педагогического коллектива лицея по теме </w:t>
      </w:r>
      <w:r w:rsidRPr="003D404D">
        <w:rPr>
          <w:sz w:val="28"/>
          <w:szCs w:val="28"/>
        </w:rPr>
        <w:t>«Расширение образовательного пространства ОО как ресурс развития интеллектуального потенциала школьников и педагогов»</w:t>
      </w:r>
      <w:r>
        <w:rPr>
          <w:sz w:val="28"/>
          <w:szCs w:val="28"/>
        </w:rPr>
        <w:t>. Участникам семинара были представлены результаты деятельности педагогов по четырем направлениям: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образовательного пространства», «Дистанционные формы обучения», «Социальное партнерство» и «Школа юных стратегов». Практическая часть </w:t>
      </w:r>
      <w:r>
        <w:rPr>
          <w:sz w:val="28"/>
          <w:szCs w:val="28"/>
        </w:rPr>
        <w:lastRenderedPageBreak/>
        <w:t>семинара включила в себя тренинг по использованию интерактивных форм обучения</w:t>
      </w:r>
    </w:p>
    <w:p w:rsidR="00214333" w:rsidRPr="00214333" w:rsidRDefault="00214333" w:rsidP="00B608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333">
        <w:rPr>
          <w:rFonts w:eastAsiaTheme="minorHAnsi"/>
          <w:sz w:val="28"/>
          <w:szCs w:val="28"/>
          <w:lang w:eastAsia="en-US"/>
        </w:rPr>
        <w:t xml:space="preserve">2 июня 2021 года состоялся </w:t>
      </w:r>
      <w:proofErr w:type="spellStart"/>
      <w:r w:rsidRPr="00214333">
        <w:rPr>
          <w:rFonts w:eastAsiaTheme="minorHAnsi"/>
          <w:sz w:val="28"/>
          <w:szCs w:val="28"/>
          <w:lang w:eastAsia="en-US"/>
        </w:rPr>
        <w:t>практико</w:t>
      </w:r>
      <w:proofErr w:type="spellEnd"/>
      <w:r w:rsidRPr="00214333">
        <w:rPr>
          <w:rFonts w:eastAsiaTheme="minorHAnsi"/>
          <w:sz w:val="28"/>
          <w:szCs w:val="28"/>
          <w:lang w:eastAsia="en-US"/>
        </w:rPr>
        <w:t xml:space="preserve"> ориентированный семинар для руководителей школ города «Наука побеждать или как повысить качество образования. Опыт участников проекта «500+». Мероприятие проведено управлением  образования совместно с информационно – методическим центром.  </w:t>
      </w:r>
    </w:p>
    <w:p w:rsidR="00214333" w:rsidRPr="00214333" w:rsidRDefault="00214333" w:rsidP="00B608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333">
        <w:rPr>
          <w:rFonts w:eastAsiaTheme="minorHAnsi"/>
          <w:sz w:val="28"/>
          <w:szCs w:val="28"/>
          <w:lang w:eastAsia="en-US"/>
        </w:rPr>
        <w:t xml:space="preserve">Для участников семинара была актуализирована информация о приоритетных направлениях государственной политики по вопросам повышения качества российского образования, о содержании и ключевых задачах федерального проекта «500+». Руководителям был представлен опыт школ – участников данного проекта по выявлению рисковых профилей и определению задач  управления школой с низкими образовательными результатами. Участники семинара отметили высокую продуктивность совместной работы руководителей школ – участниц проекта и кураторов. </w:t>
      </w:r>
    </w:p>
    <w:p w:rsidR="00214333" w:rsidRDefault="00214333" w:rsidP="00952FA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333">
        <w:rPr>
          <w:rFonts w:eastAsiaTheme="minorHAnsi"/>
          <w:sz w:val="28"/>
          <w:szCs w:val="28"/>
          <w:lang w:eastAsia="en-US"/>
        </w:rPr>
        <w:t>Практическая часть семинара включила в себя групповую работу по  развитию управленческих компетенций целеполагания и формулирования задач, а так же работу над кейсами. Каждый кейс содержал проблемную ситуацию и предполагал работу по выявлению ключевой проблемы, ее причин, разработке альтернативных вариантов решения и выбору среди них наиболее оптимальных и обоснованных. Участники семинара познакомились с вариантом представления опыта работы в формате «</w:t>
      </w:r>
      <w:proofErr w:type="spellStart"/>
      <w:r w:rsidRPr="00214333">
        <w:rPr>
          <w:rFonts w:eastAsiaTheme="minorHAnsi"/>
          <w:sz w:val="28"/>
          <w:szCs w:val="28"/>
          <w:lang w:val="en-US" w:eastAsia="en-US"/>
        </w:rPr>
        <w:t>Pecha</w:t>
      </w:r>
      <w:proofErr w:type="spellEnd"/>
      <w:r w:rsidRPr="0021433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14333">
        <w:rPr>
          <w:rFonts w:eastAsiaTheme="minorHAnsi"/>
          <w:sz w:val="28"/>
          <w:szCs w:val="28"/>
          <w:lang w:val="en-US" w:eastAsia="en-US"/>
        </w:rPr>
        <w:t>Kucha</w:t>
      </w:r>
      <w:proofErr w:type="spellEnd"/>
      <w:r w:rsidRPr="00214333">
        <w:rPr>
          <w:rFonts w:eastAsiaTheme="minorHAnsi"/>
          <w:sz w:val="28"/>
          <w:szCs w:val="28"/>
          <w:lang w:eastAsia="en-US"/>
        </w:rPr>
        <w:t>», методическими приемами погружения педагогического коллектива в проблемное поле, вовлечения его совместную работу по решению задач повышения качества образования: диаграмма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Иш</w:t>
      </w:r>
      <w:r w:rsidRPr="00214333">
        <w:rPr>
          <w:rFonts w:eastAsiaTheme="minorHAnsi"/>
          <w:sz w:val="28"/>
          <w:szCs w:val="28"/>
          <w:lang w:eastAsia="en-US"/>
        </w:rPr>
        <w:t>икава</w:t>
      </w:r>
      <w:proofErr w:type="spellEnd"/>
      <w:r w:rsidRPr="00214333">
        <w:rPr>
          <w:rFonts w:eastAsiaTheme="minorHAnsi"/>
          <w:sz w:val="28"/>
          <w:szCs w:val="28"/>
          <w:lang w:eastAsia="en-US"/>
        </w:rPr>
        <w:t>, «мозговой штурм», матрицы оценки альтернативных вариантов решения. Руководителям были предложены цифровые инструменты для организации он-</w:t>
      </w:r>
      <w:proofErr w:type="spellStart"/>
      <w:r w:rsidRPr="00214333">
        <w:rPr>
          <w:rFonts w:eastAsiaTheme="minorHAnsi"/>
          <w:sz w:val="28"/>
          <w:szCs w:val="28"/>
          <w:lang w:eastAsia="en-US"/>
        </w:rPr>
        <w:t>лайн</w:t>
      </w:r>
      <w:proofErr w:type="spellEnd"/>
      <w:r w:rsidRPr="00214333">
        <w:rPr>
          <w:rFonts w:eastAsiaTheme="minorHAnsi"/>
          <w:sz w:val="28"/>
          <w:szCs w:val="28"/>
          <w:lang w:eastAsia="en-US"/>
        </w:rPr>
        <w:t xml:space="preserve"> опросов: </w:t>
      </w:r>
      <w:hyperlink r:id="rId14" w:history="1">
        <w:r w:rsidRPr="00214333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https://www.mentimeter.com/</w:t>
        </w:r>
      </w:hyperlink>
      <w:r w:rsidRPr="00214333">
        <w:rPr>
          <w:rFonts w:eastAsiaTheme="minorHAnsi"/>
          <w:sz w:val="28"/>
          <w:szCs w:val="28"/>
          <w:lang w:eastAsia="en-US"/>
        </w:rPr>
        <w:t xml:space="preserve"> и облако тегов.</w:t>
      </w:r>
    </w:p>
    <w:p w:rsidR="00952FAD" w:rsidRPr="00035387" w:rsidRDefault="00952FAD" w:rsidP="00952FA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5387">
        <w:rPr>
          <w:rFonts w:eastAsiaTheme="minorHAnsi"/>
          <w:sz w:val="28"/>
          <w:szCs w:val="28"/>
          <w:lang w:eastAsia="en-US"/>
        </w:rPr>
        <w:t xml:space="preserve">В апреле в ИМЦ организован и проведен  методический проектировочный </w:t>
      </w:r>
      <w:proofErr w:type="spellStart"/>
      <w:r w:rsidRPr="00035387">
        <w:rPr>
          <w:rFonts w:eastAsiaTheme="minorHAnsi"/>
          <w:sz w:val="28"/>
          <w:szCs w:val="28"/>
          <w:lang w:eastAsia="en-US"/>
        </w:rPr>
        <w:t>интенсив</w:t>
      </w:r>
      <w:proofErr w:type="spellEnd"/>
      <w:r w:rsidRPr="00035387">
        <w:rPr>
          <w:rFonts w:eastAsiaTheme="minorHAnsi"/>
          <w:sz w:val="28"/>
          <w:szCs w:val="28"/>
          <w:lang w:eastAsia="en-US"/>
        </w:rPr>
        <w:t xml:space="preserve"> </w:t>
      </w:r>
      <w:r w:rsidR="00035387" w:rsidRPr="00035387">
        <w:rPr>
          <w:rFonts w:eastAsiaTheme="minorHAnsi"/>
          <w:sz w:val="28"/>
          <w:szCs w:val="28"/>
          <w:lang w:eastAsia="en-US"/>
        </w:rPr>
        <w:t xml:space="preserve">с участием </w:t>
      </w:r>
      <w:proofErr w:type="gramStart"/>
      <w:r w:rsidR="00035387" w:rsidRPr="00035387">
        <w:rPr>
          <w:rFonts w:eastAsiaTheme="minorHAnsi"/>
          <w:sz w:val="28"/>
          <w:szCs w:val="28"/>
          <w:lang w:eastAsia="en-US"/>
        </w:rPr>
        <w:t>представителей кафедры дошкольного образования Кузбасского регионального института повышения квалификации</w:t>
      </w:r>
      <w:proofErr w:type="gramEnd"/>
      <w:r w:rsidR="00035387" w:rsidRPr="00035387">
        <w:rPr>
          <w:rFonts w:eastAsiaTheme="minorHAnsi"/>
          <w:sz w:val="28"/>
          <w:szCs w:val="28"/>
          <w:lang w:eastAsia="en-US"/>
        </w:rPr>
        <w:t xml:space="preserve"> и переподготовки  работников образования </w:t>
      </w:r>
      <w:r w:rsidRPr="00035387">
        <w:rPr>
          <w:rFonts w:eastAsiaTheme="minorHAnsi"/>
          <w:sz w:val="28"/>
          <w:szCs w:val="28"/>
          <w:lang w:eastAsia="en-US"/>
        </w:rPr>
        <w:t>для старших воспитателей и воспитателей Д</w:t>
      </w:r>
      <w:r w:rsidR="00035387" w:rsidRPr="00035387">
        <w:rPr>
          <w:rFonts w:eastAsiaTheme="minorHAnsi"/>
          <w:sz w:val="28"/>
          <w:szCs w:val="28"/>
          <w:lang w:eastAsia="en-US"/>
        </w:rPr>
        <w:t xml:space="preserve">ОО по самой актуальной проблеме: </w:t>
      </w:r>
      <w:r w:rsidRPr="00035387">
        <w:rPr>
          <w:rFonts w:eastAsiaTheme="minorHAnsi"/>
          <w:sz w:val="28"/>
          <w:szCs w:val="28"/>
          <w:lang w:eastAsia="en-US"/>
        </w:rPr>
        <w:t>«Проектирование программы воспитания в дошкольн</w:t>
      </w:r>
      <w:r w:rsidR="00035387" w:rsidRPr="00035387">
        <w:rPr>
          <w:rFonts w:eastAsiaTheme="minorHAnsi"/>
          <w:sz w:val="28"/>
          <w:szCs w:val="28"/>
          <w:lang w:eastAsia="en-US"/>
        </w:rPr>
        <w:t xml:space="preserve">ой образовательной организации». </w:t>
      </w:r>
      <w:r w:rsidRPr="00035387">
        <w:rPr>
          <w:rFonts w:eastAsiaTheme="minorHAnsi"/>
          <w:sz w:val="28"/>
          <w:szCs w:val="28"/>
          <w:lang w:eastAsia="en-US"/>
        </w:rPr>
        <w:t xml:space="preserve">Приоритетом развития системы образования в современных условиях становится изменение отношения к роли воспитания в образовательном учреждении, восстановление единства систем обучения и воспитания. Одним из оптимальных механизмов решения данной проблемы является реализация ДОО рабочей программы воспитания. Педагоги дошкольных учреждений города испытывали затруднения в проектировании данного локального акта. В течение 6 часов  педагоги под патронажем сотрудников </w:t>
      </w:r>
      <w:proofErr w:type="spellStart"/>
      <w:r w:rsidRPr="00035387">
        <w:rPr>
          <w:rFonts w:eastAsiaTheme="minorHAnsi"/>
          <w:sz w:val="28"/>
          <w:szCs w:val="28"/>
          <w:lang w:eastAsia="en-US"/>
        </w:rPr>
        <w:t>КРИПКиПРО</w:t>
      </w:r>
      <w:proofErr w:type="spellEnd"/>
      <w:r w:rsidRPr="00035387">
        <w:rPr>
          <w:rFonts w:eastAsiaTheme="minorHAnsi"/>
          <w:sz w:val="28"/>
          <w:szCs w:val="28"/>
          <w:lang w:eastAsia="en-US"/>
        </w:rPr>
        <w:t xml:space="preserve">  </w:t>
      </w:r>
      <w:r w:rsidR="00035387" w:rsidRPr="00035387">
        <w:rPr>
          <w:rFonts w:eastAsiaTheme="minorHAnsi"/>
          <w:sz w:val="28"/>
          <w:szCs w:val="28"/>
          <w:lang w:eastAsia="en-US"/>
        </w:rPr>
        <w:t>работали</w:t>
      </w:r>
      <w:r w:rsidRPr="00035387">
        <w:rPr>
          <w:rFonts w:eastAsiaTheme="minorHAnsi"/>
          <w:sz w:val="28"/>
          <w:szCs w:val="28"/>
          <w:lang w:eastAsia="en-US"/>
        </w:rPr>
        <w:t xml:space="preserve"> над созданием конструктор</w:t>
      </w:r>
      <w:r w:rsidR="00035387" w:rsidRPr="00035387">
        <w:rPr>
          <w:rFonts w:eastAsiaTheme="minorHAnsi"/>
          <w:sz w:val="28"/>
          <w:szCs w:val="28"/>
          <w:lang w:eastAsia="en-US"/>
        </w:rPr>
        <w:t>а данного вида программ. К</w:t>
      </w:r>
      <w:r w:rsidRPr="00035387">
        <w:rPr>
          <w:rFonts w:eastAsiaTheme="minorHAnsi"/>
          <w:sz w:val="28"/>
          <w:szCs w:val="28"/>
          <w:lang w:eastAsia="en-US"/>
        </w:rPr>
        <w:t xml:space="preserve">аждая подгруппа </w:t>
      </w:r>
      <w:r w:rsidR="00035387" w:rsidRPr="00035387">
        <w:rPr>
          <w:rFonts w:eastAsiaTheme="minorHAnsi"/>
          <w:sz w:val="28"/>
          <w:szCs w:val="28"/>
          <w:lang w:eastAsia="en-US"/>
        </w:rPr>
        <w:t>защитила</w:t>
      </w:r>
      <w:r w:rsidRPr="00035387">
        <w:rPr>
          <w:rFonts w:eastAsiaTheme="minorHAnsi"/>
          <w:sz w:val="28"/>
          <w:szCs w:val="28"/>
          <w:lang w:eastAsia="en-US"/>
        </w:rPr>
        <w:t xml:space="preserve"> свой раздел. В итоге каждый участник проектировочной сессии получил шаблон  ПВ и методические </w:t>
      </w:r>
      <w:r w:rsidRPr="00035387">
        <w:rPr>
          <w:rFonts w:eastAsiaTheme="minorHAnsi"/>
          <w:sz w:val="28"/>
          <w:szCs w:val="28"/>
          <w:lang w:eastAsia="en-US"/>
        </w:rPr>
        <w:lastRenderedPageBreak/>
        <w:t>рекомендации по ее созданию. Все присутствующие высоко оценили проведенное мероприятие, подчеркнув его практическую значимость.</w:t>
      </w:r>
    </w:p>
    <w:p w:rsidR="0053111B" w:rsidRDefault="0053111B" w:rsidP="00214333">
      <w:pPr>
        <w:ind w:firstLine="709"/>
        <w:jc w:val="both"/>
        <w:rPr>
          <w:b/>
          <w:sz w:val="28"/>
          <w:szCs w:val="28"/>
        </w:rPr>
      </w:pPr>
    </w:p>
    <w:p w:rsidR="0053111B" w:rsidRDefault="0053111B" w:rsidP="00185761">
      <w:pPr>
        <w:ind w:firstLine="709"/>
        <w:jc w:val="center"/>
        <w:rPr>
          <w:b/>
          <w:sz w:val="28"/>
          <w:szCs w:val="28"/>
        </w:rPr>
      </w:pPr>
    </w:p>
    <w:p w:rsidR="00185761" w:rsidRDefault="00185761" w:rsidP="00185761">
      <w:pPr>
        <w:ind w:firstLine="709"/>
        <w:jc w:val="center"/>
        <w:rPr>
          <w:b/>
          <w:sz w:val="28"/>
          <w:szCs w:val="28"/>
        </w:rPr>
      </w:pPr>
      <w:r w:rsidRPr="000D2198">
        <w:rPr>
          <w:b/>
          <w:sz w:val="28"/>
          <w:szCs w:val="28"/>
        </w:rPr>
        <w:t xml:space="preserve">Сопровождение деятельности педагогов по обеспечению равного доступа к образованию </w:t>
      </w:r>
      <w:proofErr w:type="spellStart"/>
      <w:r w:rsidRPr="000D2198">
        <w:rPr>
          <w:b/>
          <w:sz w:val="28"/>
          <w:szCs w:val="28"/>
        </w:rPr>
        <w:t>разномотивированных</w:t>
      </w:r>
      <w:proofErr w:type="spellEnd"/>
      <w:r w:rsidRPr="000D2198">
        <w:rPr>
          <w:b/>
          <w:sz w:val="28"/>
          <w:szCs w:val="28"/>
        </w:rPr>
        <w:t xml:space="preserve"> обучающихся</w:t>
      </w:r>
    </w:p>
    <w:p w:rsidR="00185761" w:rsidRDefault="00185761" w:rsidP="00185761">
      <w:pPr>
        <w:ind w:firstLine="709"/>
        <w:jc w:val="center"/>
        <w:rPr>
          <w:b/>
          <w:sz w:val="28"/>
          <w:szCs w:val="28"/>
        </w:rPr>
      </w:pPr>
    </w:p>
    <w:p w:rsidR="00185761" w:rsidRPr="000D2198" w:rsidRDefault="00185761" w:rsidP="00185761">
      <w:pPr>
        <w:ind w:firstLine="709"/>
        <w:jc w:val="center"/>
        <w:rPr>
          <w:b/>
          <w:sz w:val="28"/>
          <w:szCs w:val="28"/>
        </w:rPr>
      </w:pPr>
    </w:p>
    <w:p w:rsidR="00940158" w:rsidRPr="00940158" w:rsidRDefault="00185761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Отдельным направлением работы</w:t>
      </w:r>
      <w:r w:rsidR="001734AA">
        <w:rPr>
          <w:rFonts w:eastAsiaTheme="minorHAnsi"/>
          <w:color w:val="000000"/>
          <w:sz w:val="28"/>
          <w:szCs w:val="28"/>
          <w:lang w:eastAsia="en-US"/>
        </w:rPr>
        <w:t xml:space="preserve"> ИМЦ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является методическая поддержка образовательных организаций, осуществляющих деятельность по адаптированным основным образовательным программам для детей с нарушениями речи, зрения, сложным дефектом. Для специалистов, работающих с детьми данной категории, </w:t>
      </w:r>
      <w:r w:rsidR="00940158" w:rsidRPr="00940158">
        <w:rPr>
          <w:rFonts w:eastAsiaTheme="minorHAnsi"/>
          <w:color w:val="000000"/>
          <w:sz w:val="28"/>
          <w:szCs w:val="28"/>
          <w:lang w:eastAsia="en-US"/>
        </w:rPr>
        <w:t>проведены консультации и семинары по вопросам: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реализация АООП в рамках инклюзивного и специального (коррекционного) образования;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технологии, формы и методы обучения и воспитания детей с ОВЗ, направленные на повышение качества инклюзивного образования;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построение индивидуального образовательного маршрута обучающегося с ОВЗ;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здоровьеформирующие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технологии в работе с детьми с особыми образовательными потребностями.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Результатами работы является выступление  и участие специалистов в областных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вебинарах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и конференциях, проведение областного семинара – практикума (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вебинар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>):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Сыродеева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А. В. педагог – психолог МБОУ «СОШ №14» выступление на тему: «Психолого-педагогическое сопровождение профессионального становления молодых специалистов» (Кемерово, областной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вебинар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МКОУ «Школа – интернат № 2». Тема: «Развитие базовых учебных действий в урочной и внеурочной деятельности» (Кемерово, областной семинар (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вебинар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- участие специалистов во II  Межрегиональной научно – практической конференции («Равные возможности – новые перспективы в образовании детей с ОВЗ» (Кемерово): </w:t>
      </w:r>
      <w:proofErr w:type="gramEnd"/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Выступали: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Сыродеева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А.В. педагог –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психологог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МБОУ «СОШ №14». Тема: «Разрешение конфликтных ситуаций с участием обучающихся с ОВЗ в контексте психолого-педагогической помощи в общеобразовательной организации»;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Брост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С. Н. педагог-психолог «Лицей № 1» Тема: «Коррекция сенсорной сферы у </w:t>
      </w:r>
      <w:proofErr w:type="gramStart"/>
      <w:r w:rsidRPr="00940158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с ОВЗ».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Презентационный материал для размещения в региональном депозитарии: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Лавренюк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Н. </w:t>
      </w:r>
      <w:proofErr w:type="gramStart"/>
      <w:r w:rsidRPr="00940158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учитель – логопед МБУ ДО «ЦДТ». Тема: «Значение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здоровьесберегающих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здоровьеформирующих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технологий в учебно-воспитательном процессе»;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Прядко И.</w:t>
      </w:r>
      <w:proofErr w:type="gramStart"/>
      <w:r w:rsidRPr="00940158">
        <w:rPr>
          <w:rFonts w:eastAsiaTheme="minorHAnsi"/>
          <w:color w:val="000000"/>
          <w:sz w:val="28"/>
          <w:szCs w:val="28"/>
          <w:lang w:eastAsia="en-US"/>
        </w:rPr>
        <w:t>Ю</w:t>
      </w:r>
      <w:proofErr w:type="gram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методист МКУ «ИМЦ», Юдина Н.В. учитель МКОУ «Школа – интернат № 2». Тема: «</w:t>
      </w:r>
      <w:proofErr w:type="spellStart"/>
      <w:r w:rsidRPr="00940158">
        <w:rPr>
          <w:rFonts w:eastAsiaTheme="minorHAnsi"/>
          <w:color w:val="000000"/>
          <w:sz w:val="28"/>
          <w:szCs w:val="28"/>
          <w:lang w:eastAsia="en-US"/>
        </w:rPr>
        <w:t>Тьюторское</w:t>
      </w:r>
      <w:proofErr w:type="spellEnd"/>
      <w:r w:rsidRPr="00940158">
        <w:rPr>
          <w:rFonts w:eastAsiaTheme="minorHAnsi"/>
          <w:color w:val="000000"/>
          <w:sz w:val="28"/>
          <w:szCs w:val="28"/>
          <w:lang w:eastAsia="en-US"/>
        </w:rPr>
        <w:t xml:space="preserve"> сопровождение детей с ОВЗ».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Публикация в сборнике конференции:</w:t>
      </w:r>
    </w:p>
    <w:p w:rsidR="00940158" w:rsidRP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158">
        <w:rPr>
          <w:rFonts w:eastAsiaTheme="minorHAnsi"/>
          <w:color w:val="000000"/>
          <w:sz w:val="28"/>
          <w:szCs w:val="28"/>
          <w:lang w:eastAsia="en-US"/>
        </w:rPr>
        <w:t>- Карпова С.В., Цыганкова О.А. учителя-логопеды МАДОУ «Детский сад № 46».</w:t>
      </w:r>
    </w:p>
    <w:p w:rsidR="00940158" w:rsidRDefault="00940158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037A9" w:rsidRDefault="00185761" w:rsidP="009401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ИМЦ является организатором</w:t>
      </w:r>
      <w:r w:rsidR="00C06F66">
        <w:rPr>
          <w:rFonts w:eastAsiaTheme="minorHAnsi"/>
          <w:color w:val="000000"/>
          <w:sz w:val="28"/>
          <w:szCs w:val="28"/>
          <w:lang w:eastAsia="en-US"/>
        </w:rPr>
        <w:t xml:space="preserve"> цикла традиционных мероприятий, направленных на выявление и поддержку одаренных детей. </w:t>
      </w:r>
    </w:p>
    <w:p w:rsidR="001E3B7A" w:rsidRDefault="001E3B7A" w:rsidP="0076151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E3B7A" w:rsidRDefault="001E3B7A" w:rsidP="0076151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C06F66" w:rsidRPr="00771F4A" w:rsidRDefault="00C06F66" w:rsidP="00C06F66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71F4A">
        <w:rPr>
          <w:rFonts w:eastAsiaTheme="minorHAnsi"/>
          <w:b/>
          <w:color w:val="000000"/>
          <w:sz w:val="28"/>
          <w:szCs w:val="28"/>
          <w:lang w:eastAsia="en-US"/>
        </w:rPr>
        <w:t xml:space="preserve">Численность </w:t>
      </w:r>
      <w:r w:rsidR="009037A9" w:rsidRPr="00771F4A">
        <w:rPr>
          <w:rFonts w:eastAsiaTheme="minorHAnsi"/>
          <w:b/>
          <w:color w:val="000000"/>
          <w:sz w:val="28"/>
          <w:szCs w:val="28"/>
          <w:lang w:eastAsia="en-US"/>
        </w:rPr>
        <w:t>участников муниципальных мероприятий, направленных на выявление и поддерж</w:t>
      </w:r>
      <w:r w:rsidR="00180FB5" w:rsidRPr="00771F4A">
        <w:rPr>
          <w:rFonts w:eastAsiaTheme="minorHAnsi"/>
          <w:b/>
          <w:color w:val="000000"/>
          <w:sz w:val="28"/>
          <w:szCs w:val="28"/>
          <w:lang w:eastAsia="en-US"/>
        </w:rPr>
        <w:t>ку одаренных детей, организованных</w:t>
      </w:r>
      <w:r w:rsidR="009037A9" w:rsidRPr="00771F4A">
        <w:rPr>
          <w:rFonts w:eastAsiaTheme="minorHAnsi"/>
          <w:b/>
          <w:color w:val="000000"/>
          <w:sz w:val="28"/>
          <w:szCs w:val="28"/>
          <w:lang w:eastAsia="en-US"/>
        </w:rPr>
        <w:t xml:space="preserve"> ИМЦ</w:t>
      </w:r>
      <w:r w:rsidR="00180FB5" w:rsidRPr="00771F4A">
        <w:rPr>
          <w:rFonts w:eastAsiaTheme="minorHAnsi"/>
          <w:b/>
          <w:color w:val="000000"/>
          <w:sz w:val="28"/>
          <w:szCs w:val="28"/>
          <w:lang w:eastAsia="en-US"/>
        </w:rPr>
        <w:t xml:space="preserve"> в 2020-2021 уч. году</w:t>
      </w:r>
    </w:p>
    <w:p w:rsidR="001E3B7A" w:rsidRDefault="001E3B7A" w:rsidP="001E3B7A">
      <w:pPr>
        <w:jc w:val="right"/>
        <w:rPr>
          <w:rFonts w:eastAsia="Calibri"/>
          <w:i/>
          <w:lang w:eastAsia="zh-CN"/>
        </w:rPr>
      </w:pPr>
    </w:p>
    <w:p w:rsidR="00180FB5" w:rsidRPr="001E3B7A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6"/>
        <w:gridCol w:w="4301"/>
        <w:gridCol w:w="2103"/>
        <w:gridCol w:w="2571"/>
      </w:tblGrid>
      <w:tr w:rsidR="00180FB5" w:rsidTr="00180FB5">
        <w:tc>
          <w:tcPr>
            <w:tcW w:w="596" w:type="dxa"/>
          </w:tcPr>
          <w:p w:rsidR="00180FB5" w:rsidRDefault="00180FB5" w:rsidP="00C06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</w:tc>
        <w:tc>
          <w:tcPr>
            <w:tcW w:w="4301" w:type="dxa"/>
          </w:tcPr>
          <w:p w:rsidR="00180FB5" w:rsidRDefault="00180FB5" w:rsidP="00C06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Мероприятие</w:t>
            </w:r>
          </w:p>
        </w:tc>
        <w:tc>
          <w:tcPr>
            <w:tcW w:w="2103" w:type="dxa"/>
          </w:tcPr>
          <w:p w:rsidR="00180FB5" w:rsidRDefault="00180FB5" w:rsidP="00C06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2571" w:type="dxa"/>
          </w:tcPr>
          <w:p w:rsidR="00180FB5" w:rsidRDefault="00180FB5" w:rsidP="00C06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Количество участников</w:t>
            </w:r>
          </w:p>
        </w:tc>
      </w:tr>
      <w:tr w:rsidR="00940158" w:rsidTr="00180FB5">
        <w:tc>
          <w:tcPr>
            <w:tcW w:w="596" w:type="dxa"/>
          </w:tcPr>
          <w:p w:rsidR="00940158" w:rsidRPr="00180FB5" w:rsidRDefault="00940158" w:rsidP="00940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301" w:type="dxa"/>
          </w:tcPr>
          <w:p w:rsidR="00940158" w:rsidRPr="00940158" w:rsidRDefault="0094015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ШЭ</w:t>
            </w:r>
            <w:r w:rsidR="0008151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 русскому языку и математике для 4 классов</w:t>
            </w:r>
          </w:p>
        </w:tc>
        <w:tc>
          <w:tcPr>
            <w:tcW w:w="2103" w:type="dxa"/>
          </w:tcPr>
          <w:p w:rsidR="00940158" w:rsidRPr="00940158" w:rsidRDefault="0094015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Сентябрь 2020</w:t>
            </w:r>
          </w:p>
        </w:tc>
        <w:tc>
          <w:tcPr>
            <w:tcW w:w="2571" w:type="dxa"/>
          </w:tcPr>
          <w:p w:rsidR="00940158" w:rsidRPr="00940158" w:rsidRDefault="004E0CE8" w:rsidP="004E0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454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301" w:type="dxa"/>
          </w:tcPr>
          <w:p w:rsidR="004E0CE8" w:rsidRDefault="004E0CE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ШЭ</w:t>
            </w:r>
            <w:r w:rsidR="0008151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5-11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2103" w:type="dxa"/>
          </w:tcPr>
          <w:p w:rsidR="004E0CE8" w:rsidRDefault="004E0CE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71" w:type="dxa"/>
          </w:tcPr>
          <w:p w:rsidR="004E0CE8" w:rsidRDefault="004E0CE8" w:rsidP="004E0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5811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МЭ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7-11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Ноябрь – декабрь 2020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794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МЭ региональной олимпиады по черчению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Март 2021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олимпиада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ИЗО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декабрь 2020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олимпиада по музыке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декабрь 2020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Городской конкурс </w:t>
            </w:r>
            <w:r w:rsidRPr="00180FB5">
              <w:rPr>
                <w:rFonts w:eastAsiaTheme="minorHAnsi"/>
                <w:color w:val="000000"/>
                <w:lang w:eastAsia="en-US"/>
              </w:rPr>
              <w:t>исследовательских работ младших школьников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Январь 2021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Городская конференция учебно-исследовательских работ старшеклассников «Юный исследователь»</w:t>
            </w:r>
          </w:p>
        </w:tc>
        <w:tc>
          <w:tcPr>
            <w:tcW w:w="2103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Март 2021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80FB5">
              <w:rPr>
                <w:rFonts w:eastAsiaTheme="minorHAnsi"/>
                <w:color w:val="000000"/>
                <w:lang w:eastAsia="en-US"/>
              </w:rPr>
              <w:t>Муниципальный этап Всероссийского конкурса сочинений</w:t>
            </w:r>
          </w:p>
        </w:tc>
        <w:tc>
          <w:tcPr>
            <w:tcW w:w="2103" w:type="dxa"/>
          </w:tcPr>
          <w:p w:rsidR="004E0CE8" w:rsidRPr="00180FB5" w:rsidRDefault="005A1043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Сентябрь 2020</w:t>
            </w:r>
          </w:p>
        </w:tc>
        <w:tc>
          <w:tcPr>
            <w:tcW w:w="2571" w:type="dxa"/>
          </w:tcPr>
          <w:p w:rsidR="004E0CE8" w:rsidRPr="00180FB5" w:rsidRDefault="00254B8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351C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Городской конкурс сочинений по музыке «Музыка – высшее в мире искусство»</w:t>
            </w:r>
          </w:p>
        </w:tc>
        <w:tc>
          <w:tcPr>
            <w:tcW w:w="2103" w:type="dxa"/>
          </w:tcPr>
          <w:p w:rsidR="004E0CE8" w:rsidRPr="00180FB5" w:rsidRDefault="005A1043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Октябрь 2020 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940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30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103" w:type="dxa"/>
          </w:tcPr>
          <w:p w:rsidR="004E0CE8" w:rsidRPr="00180FB5" w:rsidRDefault="005A1043" w:rsidP="0018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Февраль 2021 </w:t>
            </w:r>
          </w:p>
        </w:tc>
        <w:tc>
          <w:tcPr>
            <w:tcW w:w="2571" w:type="dxa"/>
          </w:tcPr>
          <w:p w:rsidR="004E0CE8" w:rsidRPr="00180FB5" w:rsidRDefault="004E0CE8" w:rsidP="00180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4E0CE8" w:rsidTr="00180FB5">
        <w:tc>
          <w:tcPr>
            <w:tcW w:w="596" w:type="dxa"/>
          </w:tcPr>
          <w:p w:rsidR="004E0CE8" w:rsidRPr="00180FB5" w:rsidRDefault="004E0CE8" w:rsidP="00C06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301" w:type="dxa"/>
          </w:tcPr>
          <w:p w:rsidR="004E0CE8" w:rsidRPr="00180FB5" w:rsidRDefault="004E0CE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</w:t>
            </w:r>
            <w:r w:rsidRPr="00743152">
              <w:rPr>
                <w:rFonts w:eastAsiaTheme="minorHAnsi"/>
                <w:color w:val="000000"/>
                <w:lang w:eastAsia="en-US"/>
              </w:rPr>
              <w:t>ородской конкурс детской эстрадной песни «Росинка»</w:t>
            </w:r>
          </w:p>
        </w:tc>
        <w:tc>
          <w:tcPr>
            <w:tcW w:w="2103" w:type="dxa"/>
          </w:tcPr>
          <w:p w:rsidR="004E0CE8" w:rsidRPr="00180FB5" w:rsidRDefault="004E0CE8" w:rsidP="00940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Декабрь 2020</w:t>
            </w:r>
          </w:p>
        </w:tc>
        <w:tc>
          <w:tcPr>
            <w:tcW w:w="2571" w:type="dxa"/>
          </w:tcPr>
          <w:p w:rsidR="004E0CE8" w:rsidRPr="00180FB5" w:rsidRDefault="004E0CE8" w:rsidP="00940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</w:tr>
    </w:tbl>
    <w:p w:rsidR="00180FB5" w:rsidRPr="00B40FF5" w:rsidRDefault="00180FB5" w:rsidP="00C06F66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color w:val="000000"/>
          <w:lang w:eastAsia="en-US"/>
        </w:rPr>
      </w:pPr>
    </w:p>
    <w:p w:rsidR="003C62AC" w:rsidRDefault="003C62AC" w:rsidP="004142FE">
      <w:pPr>
        <w:spacing w:line="276" w:lineRule="auto"/>
        <w:rPr>
          <w:b/>
          <w:sz w:val="28"/>
          <w:szCs w:val="28"/>
        </w:rPr>
      </w:pPr>
    </w:p>
    <w:p w:rsidR="00E57125" w:rsidRPr="00161CAA" w:rsidRDefault="00161CAA" w:rsidP="0077074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О</w:t>
      </w:r>
      <w:r w:rsidRPr="00161CAA">
        <w:rPr>
          <w:b/>
          <w:sz w:val="28"/>
          <w:szCs w:val="28"/>
        </w:rPr>
        <w:t>беспечение возможностей для самореализации и самоутверждения педагогов в профессиональном сообществе, развитие конкурсного движения, распространение лучших образцов педагогического опыта с целью формирования позитивного образа педагога в общественном сознании</w:t>
      </w:r>
    </w:p>
    <w:p w:rsidR="00AB47C6" w:rsidRDefault="00AB47C6" w:rsidP="00AB47C6">
      <w:pPr>
        <w:pStyle w:val="a8"/>
        <w:shd w:val="clear" w:color="auto" w:fill="FFFFFF"/>
        <w:spacing w:before="45" w:beforeAutospacing="0" w:after="45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0B239B" w:rsidRDefault="000B239B" w:rsidP="00E57125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Информационно-методический ц</w:t>
      </w:r>
      <w:r w:rsidRPr="000B239B">
        <w:rPr>
          <w:color w:val="000000"/>
          <w:sz w:val="28"/>
          <w:szCs w:val="28"/>
        </w:rPr>
        <w:t>ентр осуществляет организацию и проведение конкурсов професси</w:t>
      </w:r>
      <w:r>
        <w:rPr>
          <w:color w:val="000000"/>
          <w:sz w:val="28"/>
          <w:szCs w:val="28"/>
        </w:rPr>
        <w:t>онального мастерства педагогов</w:t>
      </w:r>
      <w:r w:rsidRPr="000B239B">
        <w:rPr>
          <w:color w:val="000000"/>
          <w:sz w:val="28"/>
          <w:szCs w:val="28"/>
        </w:rPr>
        <w:t xml:space="preserve">, а так же выставок и иных мероприятий. </w:t>
      </w:r>
    </w:p>
    <w:p w:rsidR="00E57125" w:rsidRPr="006625F8" w:rsidRDefault="006625F8" w:rsidP="00E57125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Основные  направления</w:t>
      </w:r>
      <w:r w:rsidR="00E57125" w:rsidRPr="006625F8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E57125" w:rsidRPr="006625F8" w:rsidRDefault="00E57125" w:rsidP="00E57125">
      <w:pPr>
        <w:numPr>
          <w:ilvl w:val="0"/>
          <w:numId w:val="4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 xml:space="preserve">организация, проведение и методическое сопровождение </w:t>
      </w:r>
      <w:r w:rsidR="006625F8">
        <w:rPr>
          <w:color w:val="000000"/>
          <w:sz w:val="28"/>
          <w:szCs w:val="28"/>
        </w:rPr>
        <w:t>муниципальных</w:t>
      </w:r>
      <w:r w:rsidRPr="006625F8">
        <w:rPr>
          <w:color w:val="000000"/>
          <w:sz w:val="28"/>
          <w:szCs w:val="28"/>
        </w:rPr>
        <w:t xml:space="preserve"> этапов Всероссийских конкурсов профессионального мастерства;</w:t>
      </w:r>
    </w:p>
    <w:p w:rsidR="00E57125" w:rsidRPr="006625F8" w:rsidRDefault="00E57125" w:rsidP="00E57125">
      <w:pPr>
        <w:numPr>
          <w:ilvl w:val="0"/>
          <w:numId w:val="4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 xml:space="preserve">методическое сопровождение </w:t>
      </w:r>
      <w:r w:rsidR="006625F8">
        <w:rPr>
          <w:color w:val="000000"/>
          <w:sz w:val="28"/>
          <w:szCs w:val="28"/>
        </w:rPr>
        <w:t xml:space="preserve">участников </w:t>
      </w:r>
      <w:r w:rsidRPr="006625F8">
        <w:rPr>
          <w:color w:val="000000"/>
          <w:sz w:val="28"/>
          <w:szCs w:val="28"/>
        </w:rPr>
        <w:t>областных конкурсов профессионального мастерства;</w:t>
      </w:r>
    </w:p>
    <w:p w:rsidR="00E57125" w:rsidRPr="006625F8" w:rsidRDefault="00E57125" w:rsidP="00E57125">
      <w:pPr>
        <w:numPr>
          <w:ilvl w:val="0"/>
          <w:numId w:val="4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участие в организации, проведении и методическом сопровождении образовательных выставок, мероприятий различного уровня;</w:t>
      </w:r>
    </w:p>
    <w:p w:rsidR="00E57125" w:rsidRPr="006625F8" w:rsidRDefault="00E57125" w:rsidP="006625F8">
      <w:pPr>
        <w:numPr>
          <w:ilvl w:val="0"/>
          <w:numId w:val="4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анализ, обобщение и распространение педагогического опыта победителей и лауреатов конкурсов;</w:t>
      </w:r>
    </w:p>
    <w:p w:rsidR="00E57125" w:rsidRPr="006625F8" w:rsidRDefault="00E57125" w:rsidP="00E57125">
      <w:pPr>
        <w:numPr>
          <w:ilvl w:val="0"/>
          <w:numId w:val="5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организация экспертизы творческих работ, конкурсных материалов, представляемых на конкурсы профессионального мастерства работников образования;</w:t>
      </w:r>
    </w:p>
    <w:p w:rsidR="00E57125" w:rsidRPr="006625F8" w:rsidRDefault="00E57125" w:rsidP="00E57125">
      <w:pPr>
        <w:numPr>
          <w:ilvl w:val="0"/>
          <w:numId w:val="5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 xml:space="preserve">обеспечение выполнения мероприятий, предусмотренных сетевым графиком по реализации приоритетных национальных проектов в сфере образования </w:t>
      </w:r>
      <w:r w:rsidR="00275C6E">
        <w:rPr>
          <w:color w:val="000000"/>
          <w:sz w:val="28"/>
          <w:szCs w:val="28"/>
        </w:rPr>
        <w:t>в муниципальной системе образования;</w:t>
      </w:r>
    </w:p>
    <w:p w:rsidR="00E57125" w:rsidRPr="006625F8" w:rsidRDefault="00E57125" w:rsidP="00E57125">
      <w:pPr>
        <w:numPr>
          <w:ilvl w:val="0"/>
          <w:numId w:val="5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подготовка отчетных документов по реализации основных направлений приоритетных национальных проектов;</w:t>
      </w:r>
    </w:p>
    <w:p w:rsidR="00E57125" w:rsidRPr="006625F8" w:rsidRDefault="00E57125" w:rsidP="00E57125">
      <w:pPr>
        <w:numPr>
          <w:ilvl w:val="0"/>
          <w:numId w:val="5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оказание содействия победителям и лауреатам конкурсов профессионального мастерства в диссеминации педагогического опыта.</w:t>
      </w:r>
    </w:p>
    <w:p w:rsidR="0039108A" w:rsidRPr="0077074B" w:rsidRDefault="00E57125" w:rsidP="00DD3FAF">
      <w:pPr>
        <w:numPr>
          <w:ilvl w:val="0"/>
          <w:numId w:val="6"/>
        </w:numPr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6625F8">
        <w:rPr>
          <w:color w:val="000000"/>
          <w:sz w:val="28"/>
          <w:szCs w:val="28"/>
        </w:rPr>
        <w:t>организация семинаров, тренингов, мастер-к</w:t>
      </w:r>
      <w:r w:rsidR="0039108A">
        <w:rPr>
          <w:color w:val="000000"/>
          <w:sz w:val="28"/>
          <w:szCs w:val="28"/>
        </w:rPr>
        <w:t>лассов для участников конкурсов.</w:t>
      </w:r>
    </w:p>
    <w:p w:rsidR="0039108A" w:rsidRDefault="0039108A" w:rsidP="0039108A">
      <w:pPr>
        <w:spacing w:line="300" w:lineRule="atLeast"/>
        <w:jc w:val="center"/>
        <w:rPr>
          <w:color w:val="000000"/>
          <w:sz w:val="28"/>
          <w:szCs w:val="28"/>
        </w:rPr>
      </w:pP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>В формировании внутреннего побуждения к профессиональному, личностному росту в педагогической деятельности огромное значение играют конкурсы профессионального мастерства. Именно они позволяют выйти за пределы  обыденности и повседневной рутины и становятся захватывающим коллективным процессом. Здесь реализуется профессиональное «Я», поднимается уровень профессионализма в педагогическом коллективе, происходит изучение себя как личности, через поиски своих талантов, умение оценить свой педагогический опыт и деятельность других мастеров-педагогов в профессиональном состязании. Как говорил Максим Горький, «в каждом человеке скрыта мудрая сила строителя, и нужно дать ей развиться и расцвести». Участие в конкурсе дает прекрасную возможность для роста.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lastRenderedPageBreak/>
        <w:t>В нашем регионе и в муниципалитете выстроена система конкурсов, позволяющая каждому педагогу заявить о своем профессиональном мастерстве вне зависимости от типа и вида учреждения, в котором он работает.</w:t>
      </w:r>
    </w:p>
    <w:p w:rsid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В 2020-2021 году на уровне городского округа были проведены муниципальные этапы конкурсов «Учитель года России», «Лесенка успеха», «Самый классный </w:t>
      </w:r>
      <w:proofErr w:type="spellStart"/>
      <w:proofErr w:type="gramStart"/>
      <w:r w:rsidRPr="003C62AC">
        <w:rPr>
          <w:rFonts w:eastAsiaTheme="minorHAnsi"/>
          <w:sz w:val="28"/>
          <w:szCs w:val="28"/>
          <w:lang w:eastAsia="en-US"/>
        </w:rPr>
        <w:t>классный</w:t>
      </w:r>
      <w:proofErr w:type="spellEnd"/>
      <w:proofErr w:type="gramEnd"/>
      <w:r w:rsidRPr="003C62AC">
        <w:rPr>
          <w:rFonts w:eastAsiaTheme="minorHAnsi"/>
          <w:sz w:val="28"/>
          <w:szCs w:val="28"/>
          <w:lang w:eastAsia="en-US"/>
        </w:rPr>
        <w:t>».</w:t>
      </w:r>
    </w:p>
    <w:p w:rsidR="003C62AC" w:rsidRPr="003C62AC" w:rsidRDefault="003C62AC" w:rsidP="003C62AC">
      <w:pPr>
        <w:spacing w:after="20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Муниципальный  этап Всероссийского конкурса «Воспитатель года» («Лесенка успеха»)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7 воспитателей детских садов №3, 7, 41, 54, 58, 63, 67 стали участниками ежегодного конкурса </w:t>
      </w:r>
      <w:r w:rsidRPr="003C62AC">
        <w:rPr>
          <w:rFonts w:eastAsiaTheme="minorHAnsi"/>
          <w:i/>
          <w:sz w:val="28"/>
          <w:szCs w:val="28"/>
          <w:lang w:eastAsia="en-US"/>
        </w:rPr>
        <w:t>«Лесенка успеха»</w:t>
      </w:r>
      <w:r w:rsidRPr="003C62AC">
        <w:rPr>
          <w:rFonts w:eastAsiaTheme="minorHAnsi"/>
          <w:sz w:val="28"/>
          <w:szCs w:val="28"/>
          <w:lang w:eastAsia="en-US"/>
        </w:rPr>
        <w:t xml:space="preserve">, который проводился 8-9 октября 2020 года.  За годы существования конкурса менялись испытания, порядок проведения, но постоянным остается ориентация на выявление и поощрение талантливых педагогов, повышение социального статуса педагога дошкольного образования и престижа профессии, распространение инновационного опыта лучших педагогов города. По итогам конкурсных испытаний был определен победитель и лауреаты конкурса. 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Победителем стала </w:t>
      </w:r>
      <w:proofErr w:type="spellStart"/>
      <w:r w:rsidRPr="003C62AC">
        <w:rPr>
          <w:rFonts w:eastAsiaTheme="minorHAnsi"/>
          <w:sz w:val="28"/>
          <w:szCs w:val="28"/>
          <w:lang w:eastAsia="en-US"/>
        </w:rPr>
        <w:t>Савастьянова</w:t>
      </w:r>
      <w:proofErr w:type="spellEnd"/>
      <w:r w:rsidRPr="003C62AC">
        <w:rPr>
          <w:rFonts w:eastAsiaTheme="minorHAnsi"/>
          <w:sz w:val="28"/>
          <w:szCs w:val="28"/>
          <w:lang w:eastAsia="en-US"/>
        </w:rPr>
        <w:t xml:space="preserve"> Анастасия Викторовна, воспитатель МБДОУ детского сада № 67.  Она представила опыт работы по теме «Интерактивный театр как средство обогащения социального опыта у детей младшего дошкольного возраста».  Лауреатами были объявлены победители в номинациях: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>- «Лучший сайт» - Никулина Инна Александровна, воспитатель МБДОУ детского сада №7;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- «Лучшее эссе» - </w:t>
      </w:r>
      <w:proofErr w:type="spellStart"/>
      <w:r w:rsidRPr="003C62AC">
        <w:rPr>
          <w:rFonts w:eastAsiaTheme="minorHAnsi"/>
          <w:sz w:val="28"/>
          <w:szCs w:val="28"/>
          <w:lang w:eastAsia="en-US"/>
        </w:rPr>
        <w:t>Хлопецкая</w:t>
      </w:r>
      <w:proofErr w:type="spellEnd"/>
      <w:r w:rsidRPr="003C62AC">
        <w:rPr>
          <w:rFonts w:eastAsiaTheme="minorHAnsi"/>
          <w:sz w:val="28"/>
          <w:szCs w:val="28"/>
          <w:lang w:eastAsia="en-US"/>
        </w:rPr>
        <w:t xml:space="preserve"> Ольга Владимировна, воспитатель МАДОУ детского сада № 63;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- «Лучшее занятие» - </w:t>
      </w:r>
      <w:proofErr w:type="spellStart"/>
      <w:r w:rsidRPr="003C62AC">
        <w:rPr>
          <w:rFonts w:eastAsiaTheme="minorHAnsi"/>
          <w:sz w:val="28"/>
          <w:szCs w:val="28"/>
          <w:lang w:eastAsia="en-US"/>
        </w:rPr>
        <w:t>Савастьянова</w:t>
      </w:r>
      <w:proofErr w:type="spellEnd"/>
      <w:r w:rsidRPr="003C62AC">
        <w:rPr>
          <w:rFonts w:eastAsiaTheme="minorHAnsi"/>
          <w:sz w:val="28"/>
          <w:szCs w:val="28"/>
          <w:lang w:eastAsia="en-US"/>
        </w:rPr>
        <w:t xml:space="preserve"> Анастасия  Викторовна, воспитатель МБДОУ детского сада № 67;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- «За реализацию инновационного подхода к педагогической практике» - </w:t>
      </w:r>
      <w:proofErr w:type="spellStart"/>
      <w:r w:rsidRPr="003C62AC">
        <w:rPr>
          <w:rFonts w:eastAsiaTheme="minorHAnsi"/>
          <w:sz w:val="28"/>
          <w:szCs w:val="28"/>
          <w:lang w:eastAsia="en-US"/>
        </w:rPr>
        <w:t>Бурдыгина</w:t>
      </w:r>
      <w:proofErr w:type="spellEnd"/>
      <w:r w:rsidRPr="003C62AC">
        <w:rPr>
          <w:rFonts w:eastAsiaTheme="minorHAnsi"/>
          <w:sz w:val="28"/>
          <w:szCs w:val="28"/>
          <w:lang w:eastAsia="en-US"/>
        </w:rPr>
        <w:t xml:space="preserve">  Наталья Александровна, воспитатель МБДОУ детского сада № 58;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- «Педагогический поиск» - </w:t>
      </w:r>
      <w:proofErr w:type="spellStart"/>
      <w:r w:rsidRPr="003C62AC">
        <w:rPr>
          <w:rFonts w:eastAsiaTheme="minorHAnsi"/>
          <w:sz w:val="28"/>
          <w:szCs w:val="28"/>
          <w:lang w:eastAsia="en-US"/>
        </w:rPr>
        <w:t>Лах</w:t>
      </w:r>
      <w:proofErr w:type="spellEnd"/>
      <w:r w:rsidRPr="003C62AC">
        <w:rPr>
          <w:rFonts w:eastAsiaTheme="minorHAnsi"/>
          <w:sz w:val="28"/>
          <w:szCs w:val="28"/>
          <w:lang w:eastAsia="en-US"/>
        </w:rPr>
        <w:t xml:space="preserve"> Наталья Николаевна, воспитатель МБДОУ детского сада № 41,  Романова Мария Владимировна, воспитатель МАДОУ детского сада № 3;</w:t>
      </w:r>
    </w:p>
    <w:p w:rsidR="003C62AC" w:rsidRPr="003C62AC" w:rsidRDefault="003C62AC" w:rsidP="003C62A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>- «За верность традициям» - Парфенова Евгения Сергеевна, воспитатель МБДОУ детского сада № 54.</w:t>
      </w:r>
    </w:p>
    <w:p w:rsidR="00821AED" w:rsidRPr="00A5219D" w:rsidRDefault="00821AED" w:rsidP="00821AE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219D">
        <w:rPr>
          <w:rFonts w:eastAsia="Calibri"/>
          <w:b/>
          <w:sz w:val="28"/>
          <w:szCs w:val="28"/>
          <w:lang w:eastAsia="en-US"/>
        </w:rPr>
        <w:lastRenderedPageBreak/>
        <w:t>Участие дошкольных образовательных организаций города в муниципальном этапе конкурса «Лесенка успеха»</w:t>
      </w:r>
      <w:r w:rsidR="00A62B5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21AED" w:rsidRPr="00520515" w:rsidRDefault="00821AED" w:rsidP="00821AED">
      <w:pPr>
        <w:spacing w:line="276" w:lineRule="auto"/>
        <w:jc w:val="right"/>
        <w:rPr>
          <w:rFonts w:eastAsia="Calibri"/>
          <w:i/>
          <w:lang w:eastAsia="en-US"/>
        </w:rPr>
      </w:pPr>
      <w:r w:rsidRPr="00520515">
        <w:rPr>
          <w:rFonts w:eastAsia="Calibri"/>
          <w:i/>
          <w:lang w:eastAsia="en-US"/>
        </w:rPr>
        <w:t>Таблица</w:t>
      </w:r>
      <w:r w:rsidR="00A5219D">
        <w:rPr>
          <w:rFonts w:eastAsia="Calibri"/>
          <w:i/>
          <w:lang w:eastAsia="en-US"/>
        </w:rPr>
        <w:t xml:space="preserve"> </w:t>
      </w:r>
      <w:r w:rsidR="00295E47">
        <w:rPr>
          <w:rFonts w:eastAsia="Calibri"/>
          <w:i/>
          <w:lang w:eastAsia="en-US"/>
        </w:rPr>
        <w:t>6</w:t>
      </w:r>
    </w:p>
    <w:p w:rsidR="00821AED" w:rsidRPr="00520515" w:rsidRDefault="00821AED" w:rsidP="00821AED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6121"/>
        <w:gridCol w:w="1495"/>
      </w:tblGrid>
      <w:tr w:rsidR="00821AED" w:rsidRPr="00520515" w:rsidTr="001077E1">
        <w:trPr>
          <w:trHeight w:val="318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20515">
              <w:rPr>
                <w:rFonts w:eastAsia="Calibri"/>
                <w:b/>
                <w:lang w:eastAsia="en-US"/>
              </w:rPr>
              <w:t>Учебный год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20515">
              <w:rPr>
                <w:rFonts w:eastAsia="Calibri"/>
                <w:b/>
                <w:lang w:eastAsia="en-US"/>
              </w:rPr>
              <w:t>ДОО-участники</w:t>
            </w:r>
          </w:p>
        </w:tc>
        <w:tc>
          <w:tcPr>
            <w:tcW w:w="1471" w:type="dxa"/>
            <w:shd w:val="clear" w:color="auto" w:fill="auto"/>
          </w:tcPr>
          <w:p w:rsidR="00821AED" w:rsidRPr="009102B4" w:rsidRDefault="00821AED" w:rsidP="001077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20515">
              <w:rPr>
                <w:rFonts w:eastAsia="Calibri"/>
                <w:b/>
                <w:lang w:eastAsia="en-US"/>
              </w:rPr>
              <w:t>Победитель</w:t>
            </w:r>
            <w:r>
              <w:rPr>
                <w:rFonts w:eastAsia="Calibri"/>
                <w:b/>
                <w:lang w:val="en-US" w:eastAsia="en-US"/>
              </w:rPr>
              <w:t xml:space="preserve"> – </w:t>
            </w:r>
            <w:r>
              <w:rPr>
                <w:rFonts w:eastAsia="Calibri"/>
                <w:b/>
                <w:lang w:eastAsia="en-US"/>
              </w:rPr>
              <w:t>участник РЭ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526EB">
              <w:rPr>
                <w:rFonts w:eastAsia="Calibri"/>
                <w:lang w:eastAsia="en-US"/>
              </w:rPr>
              <w:t>2008 –2009</w:t>
            </w:r>
          </w:p>
        </w:tc>
        <w:tc>
          <w:tcPr>
            <w:tcW w:w="612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№37, №28, №67</w:t>
            </w:r>
          </w:p>
        </w:tc>
        <w:tc>
          <w:tcPr>
            <w:tcW w:w="147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№37</w:t>
            </w:r>
          </w:p>
        </w:tc>
      </w:tr>
      <w:tr w:rsidR="00821AED" w:rsidRPr="00520515" w:rsidTr="001077E1">
        <w:trPr>
          <w:trHeight w:val="318"/>
        </w:trPr>
        <w:tc>
          <w:tcPr>
            <w:tcW w:w="1600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526EB">
              <w:rPr>
                <w:rFonts w:eastAsia="Calibri"/>
                <w:lang w:eastAsia="en-US"/>
              </w:rPr>
              <w:t>2009-2010</w:t>
            </w:r>
          </w:p>
        </w:tc>
        <w:tc>
          <w:tcPr>
            <w:tcW w:w="612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№58, №62, №66</w:t>
            </w:r>
          </w:p>
        </w:tc>
        <w:tc>
          <w:tcPr>
            <w:tcW w:w="1471" w:type="dxa"/>
            <w:shd w:val="clear" w:color="auto" w:fill="auto"/>
          </w:tcPr>
          <w:p w:rsidR="00821AED" w:rsidRPr="00517BBF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№6</w:t>
            </w: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, 66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526EB">
              <w:rPr>
                <w:rFonts w:eastAsia="Calibri"/>
                <w:lang w:eastAsia="en-US"/>
              </w:rPr>
              <w:t>2010-2011</w:t>
            </w:r>
          </w:p>
        </w:tc>
        <w:tc>
          <w:tcPr>
            <w:tcW w:w="6121" w:type="dxa"/>
            <w:shd w:val="clear" w:color="auto" w:fill="auto"/>
          </w:tcPr>
          <w:p w:rsidR="00821AED" w:rsidRPr="00E526EB" w:rsidRDefault="002B039E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проводился</w:t>
            </w:r>
          </w:p>
        </w:tc>
        <w:tc>
          <w:tcPr>
            <w:tcW w:w="1471" w:type="dxa"/>
            <w:shd w:val="clear" w:color="auto" w:fill="auto"/>
          </w:tcPr>
          <w:p w:rsidR="00821AED" w:rsidRPr="00517BBF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№66</w:t>
            </w:r>
          </w:p>
        </w:tc>
      </w:tr>
      <w:tr w:rsidR="00821AED" w:rsidRPr="00520515" w:rsidTr="001077E1">
        <w:trPr>
          <w:trHeight w:val="318"/>
        </w:trPr>
        <w:tc>
          <w:tcPr>
            <w:tcW w:w="1600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526EB">
              <w:rPr>
                <w:rFonts w:eastAsia="Calibri"/>
                <w:lang w:eastAsia="en-US"/>
              </w:rPr>
              <w:t>2011-2012</w:t>
            </w:r>
          </w:p>
        </w:tc>
        <w:tc>
          <w:tcPr>
            <w:tcW w:w="6121" w:type="dxa"/>
            <w:shd w:val="clear" w:color="auto" w:fill="auto"/>
          </w:tcPr>
          <w:p w:rsidR="00821AED" w:rsidRPr="002C6599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№2, №9, №41, №46, №61, №65, №67</w:t>
            </w:r>
          </w:p>
        </w:tc>
        <w:tc>
          <w:tcPr>
            <w:tcW w:w="147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№67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526EB">
              <w:rPr>
                <w:rFonts w:eastAsia="Calibri"/>
                <w:lang w:eastAsia="en-US"/>
              </w:rPr>
              <w:t>2012-2013</w:t>
            </w:r>
          </w:p>
        </w:tc>
        <w:tc>
          <w:tcPr>
            <w:tcW w:w="612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№1, №13, №33, №40, №58, №61</w:t>
            </w:r>
          </w:p>
        </w:tc>
        <w:tc>
          <w:tcPr>
            <w:tcW w:w="1471" w:type="dxa"/>
            <w:shd w:val="clear" w:color="auto" w:fill="auto"/>
          </w:tcPr>
          <w:p w:rsidR="00821AED" w:rsidRPr="00E526EB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</w:t>
            </w:r>
          </w:p>
        </w:tc>
      </w:tr>
      <w:tr w:rsidR="00821AED" w:rsidRPr="00520515" w:rsidTr="001077E1">
        <w:trPr>
          <w:trHeight w:val="318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2013-2014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№1, №2, №51, №61, №65, №67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№2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2014-2015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№2, №40, №55, №58, №61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№40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2015-2016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№46, №48, №61, №66, №67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№61</w:t>
            </w:r>
          </w:p>
        </w:tc>
      </w:tr>
      <w:tr w:rsidR="00821AED" w:rsidRPr="00520515" w:rsidTr="001077E1">
        <w:trPr>
          <w:trHeight w:val="318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№2, №54, №65, №66, №67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№2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2017-2018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№1, №41, №55, №58, №61, №63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№61</w:t>
            </w:r>
          </w:p>
        </w:tc>
      </w:tr>
      <w:tr w:rsidR="00821AED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612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№5, №41, №46, №66, №67, </w:t>
            </w:r>
          </w:p>
        </w:tc>
        <w:tc>
          <w:tcPr>
            <w:tcW w:w="1471" w:type="dxa"/>
            <w:shd w:val="clear" w:color="auto" w:fill="auto"/>
          </w:tcPr>
          <w:p w:rsidR="00821AED" w:rsidRPr="00520515" w:rsidRDefault="00821AED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№5</w:t>
            </w:r>
          </w:p>
        </w:tc>
      </w:tr>
      <w:tr w:rsidR="00A62B5B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A62B5B" w:rsidRDefault="00A62B5B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2019-2020</w:t>
            </w:r>
          </w:p>
        </w:tc>
        <w:tc>
          <w:tcPr>
            <w:tcW w:w="6121" w:type="dxa"/>
            <w:shd w:val="clear" w:color="auto" w:fill="auto"/>
          </w:tcPr>
          <w:p w:rsidR="00A62B5B" w:rsidRDefault="00A62B5B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№2, №13, №41, №54, №57, №61</w:t>
            </w:r>
          </w:p>
        </w:tc>
        <w:tc>
          <w:tcPr>
            <w:tcW w:w="1471" w:type="dxa"/>
            <w:shd w:val="clear" w:color="auto" w:fill="auto"/>
          </w:tcPr>
          <w:p w:rsidR="00A62B5B" w:rsidRDefault="00A62B5B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</w:t>
            </w:r>
          </w:p>
        </w:tc>
      </w:tr>
      <w:tr w:rsidR="003C62AC" w:rsidRPr="00520515" w:rsidTr="001077E1">
        <w:trPr>
          <w:trHeight w:val="337"/>
        </w:trPr>
        <w:tc>
          <w:tcPr>
            <w:tcW w:w="1600" w:type="dxa"/>
            <w:shd w:val="clear" w:color="auto" w:fill="auto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20220-2021</w:t>
            </w:r>
          </w:p>
        </w:tc>
        <w:tc>
          <w:tcPr>
            <w:tcW w:w="6121" w:type="dxa"/>
            <w:shd w:val="clear" w:color="auto" w:fill="auto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C62AC">
              <w:rPr>
                <w:rFonts w:eastAsia="Calibri"/>
                <w:lang w:eastAsia="en-US"/>
              </w:rPr>
              <w:t>№3, 7, 41, 54, 58, 63, 67</w:t>
            </w:r>
          </w:p>
        </w:tc>
        <w:tc>
          <w:tcPr>
            <w:tcW w:w="1471" w:type="dxa"/>
            <w:shd w:val="clear" w:color="auto" w:fill="auto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№67</w:t>
            </w:r>
          </w:p>
        </w:tc>
      </w:tr>
    </w:tbl>
    <w:p w:rsidR="0077074B" w:rsidRDefault="0077074B" w:rsidP="003C62A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77074B" w:rsidRDefault="0077074B" w:rsidP="00A5219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219D" w:rsidRPr="00A5219D" w:rsidRDefault="00A5219D" w:rsidP="00A5219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219D">
        <w:rPr>
          <w:rFonts w:eastAsia="Calibri"/>
          <w:b/>
          <w:sz w:val="28"/>
          <w:szCs w:val="28"/>
          <w:lang w:eastAsia="en-US"/>
        </w:rPr>
        <w:t>Муниципальный этап Всероссийского конкурса «Учитель года России»</w:t>
      </w:r>
    </w:p>
    <w:p w:rsidR="00A5219D" w:rsidRPr="00A5219D" w:rsidRDefault="00A5219D" w:rsidP="00A5219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17-18 декабря 2020 года состоялся  муниципальный этап Всероссийского конкурса </w:t>
      </w:r>
      <w:r w:rsidRPr="003C62AC">
        <w:rPr>
          <w:i/>
          <w:sz w:val="28"/>
          <w:szCs w:val="28"/>
        </w:rPr>
        <w:t>«Учитель года России».</w:t>
      </w:r>
      <w:r w:rsidRPr="003C62AC">
        <w:rPr>
          <w:sz w:val="28"/>
          <w:szCs w:val="28"/>
        </w:rPr>
        <w:t xml:space="preserve">  Участниками конкурса стали 6 учителей школ №3, 11, 14, 27, 25, 35.</w:t>
      </w:r>
    </w:p>
    <w:p w:rsidR="003C62AC" w:rsidRPr="003C62AC" w:rsidRDefault="003C62AC" w:rsidP="003C62AC">
      <w:pPr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В связи с введенным в Кемеровской области (Кузбассе) режимом «Повышенная готовность» в 2020 году конкурс был проведен в обновленном заочно - дистанционном формате. </w:t>
      </w:r>
    </w:p>
    <w:p w:rsidR="003C62AC" w:rsidRPr="003C62AC" w:rsidRDefault="003C62AC" w:rsidP="003C62AC">
      <w:pPr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>По итогам конкурсных испытаний были определены победители в номинациях, лауреаты и победитель конкурса.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>В номинации «За верность профессии» победителем стала Иванова  Наталья Михайловна, учитель информатики МБОУ «Основная школа 35».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>В номинации «За волю к победе»  - Алешина Юлия Александровна, учитель английского языка МБОУ «Средняя общеобразовательная школа №27».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В номинации  «Лучшее эссе» победила </w:t>
      </w:r>
      <w:proofErr w:type="spellStart"/>
      <w:r w:rsidRPr="003C62AC">
        <w:rPr>
          <w:sz w:val="28"/>
          <w:szCs w:val="28"/>
        </w:rPr>
        <w:t>Багринцева</w:t>
      </w:r>
      <w:proofErr w:type="spellEnd"/>
      <w:r w:rsidRPr="003C62AC">
        <w:rPr>
          <w:sz w:val="28"/>
          <w:szCs w:val="28"/>
        </w:rPr>
        <w:t xml:space="preserve"> Елена Олеговна, учитель физической культуры МБОУ «Средняя общеобразовательная школа №14.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>В номинации  «Лучший интернет – ресурс» победила Асанова Анна Александровна, учитель технологии МБОУ «Средняя общеобразовательная школа №3».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>Лауреатами конкурса стали: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lastRenderedPageBreak/>
        <w:t>Неронова Олеся Геннадьевна, учитель немецкого языка  МБОУ «Средняя общеобразовательная школа №11;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proofErr w:type="spellStart"/>
      <w:r w:rsidRPr="003C62AC">
        <w:rPr>
          <w:sz w:val="28"/>
          <w:szCs w:val="28"/>
        </w:rPr>
        <w:t>Багринцева</w:t>
      </w:r>
      <w:proofErr w:type="spellEnd"/>
      <w:r w:rsidRPr="003C62AC">
        <w:rPr>
          <w:sz w:val="28"/>
          <w:szCs w:val="28"/>
        </w:rPr>
        <w:t xml:space="preserve"> Елена Олеговна, учитель физической культуры МБОУ «Средняя общеобразовательная школа №14.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>Победитель конкурса - Павлова Наталья Геннадьевна, учитель изобразительного искусства «Средняя общеобразовательная школа №25». В рамках конкурса Наталья Геннадьевна представила опыт повышения мотивации к творческой изобразительной деятельности средствами правополушарного рисования. Педагог проводит огромное количество дополнительных занятий для детей и взрослых, на которых каждый, даже пришедший впервые</w:t>
      </w:r>
      <w:r w:rsidR="005A1043">
        <w:rPr>
          <w:sz w:val="28"/>
          <w:szCs w:val="28"/>
        </w:rPr>
        <w:t>,</w:t>
      </w:r>
      <w:r w:rsidRPr="003C62AC">
        <w:rPr>
          <w:sz w:val="28"/>
          <w:szCs w:val="28"/>
        </w:rPr>
        <w:t xml:space="preserve"> может почувствовать себя настоящим художником.</w:t>
      </w:r>
    </w:p>
    <w:p w:rsidR="00261C88" w:rsidRDefault="00261C88" w:rsidP="00AD6B3B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zh-CN"/>
        </w:rPr>
      </w:pPr>
    </w:p>
    <w:p w:rsidR="00AD6B3B" w:rsidRPr="00AD6B3B" w:rsidRDefault="00AD6B3B" w:rsidP="00AD6B3B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zh-CN"/>
        </w:rPr>
      </w:pPr>
      <w:r w:rsidRPr="00AD6B3B">
        <w:rPr>
          <w:rFonts w:eastAsia="Calibri"/>
          <w:b/>
          <w:sz w:val="28"/>
          <w:szCs w:val="28"/>
          <w:lang w:eastAsia="zh-CN"/>
        </w:rPr>
        <w:t>Участие школ города в муниципальном этапе всероссийского конкурса «Учитель года</w:t>
      </w:r>
      <w:r w:rsidR="00FA60FB">
        <w:rPr>
          <w:rFonts w:eastAsia="Calibri"/>
          <w:b/>
          <w:sz w:val="28"/>
          <w:szCs w:val="28"/>
          <w:lang w:eastAsia="zh-CN"/>
        </w:rPr>
        <w:t xml:space="preserve"> России</w:t>
      </w:r>
      <w:r w:rsidRPr="00AD6B3B">
        <w:rPr>
          <w:rFonts w:eastAsia="Calibri"/>
          <w:b/>
          <w:sz w:val="28"/>
          <w:szCs w:val="28"/>
          <w:lang w:eastAsia="zh-CN"/>
        </w:rPr>
        <w:t xml:space="preserve">» </w:t>
      </w:r>
    </w:p>
    <w:p w:rsidR="00AD6B3B" w:rsidRPr="00520515" w:rsidRDefault="00AD6B3B" w:rsidP="0077074B">
      <w:pPr>
        <w:spacing w:line="276" w:lineRule="auto"/>
        <w:ind w:firstLine="708"/>
        <w:jc w:val="right"/>
        <w:rPr>
          <w:rFonts w:eastAsia="Calibri"/>
          <w:i/>
          <w:lang w:eastAsia="zh-CN"/>
        </w:rPr>
      </w:pPr>
      <w:r w:rsidRPr="00520515">
        <w:rPr>
          <w:rFonts w:eastAsia="Calibri"/>
          <w:i/>
          <w:lang w:eastAsia="zh-CN"/>
        </w:rPr>
        <w:t xml:space="preserve">Таблица </w:t>
      </w:r>
      <w:r w:rsidR="001E3B7A">
        <w:rPr>
          <w:rFonts w:eastAsia="Calibri"/>
          <w:i/>
          <w:lang w:eastAsia="zh-CN"/>
        </w:rPr>
        <w:t>7</w:t>
      </w: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"/>
        <w:gridCol w:w="808"/>
        <w:gridCol w:w="693"/>
        <w:gridCol w:w="693"/>
        <w:gridCol w:w="577"/>
        <w:gridCol w:w="577"/>
        <w:gridCol w:w="577"/>
        <w:gridCol w:w="692"/>
        <w:gridCol w:w="693"/>
        <w:gridCol w:w="692"/>
        <w:gridCol w:w="692"/>
        <w:gridCol w:w="692"/>
        <w:gridCol w:w="692"/>
      </w:tblGrid>
      <w:tr w:rsidR="003C62AC" w:rsidRPr="00520515" w:rsidTr="003C62AC">
        <w:trPr>
          <w:trHeight w:val="941"/>
        </w:trPr>
        <w:tc>
          <w:tcPr>
            <w:tcW w:w="709" w:type="dxa"/>
            <w:shd w:val="clear" w:color="auto" w:fill="auto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808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2008-2009</w:t>
            </w:r>
          </w:p>
        </w:tc>
        <w:tc>
          <w:tcPr>
            <w:tcW w:w="808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2009-2010</w:t>
            </w:r>
          </w:p>
        </w:tc>
        <w:tc>
          <w:tcPr>
            <w:tcW w:w="693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2010-2011</w:t>
            </w:r>
          </w:p>
        </w:tc>
        <w:tc>
          <w:tcPr>
            <w:tcW w:w="693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2011-2012</w:t>
            </w:r>
          </w:p>
        </w:tc>
        <w:tc>
          <w:tcPr>
            <w:tcW w:w="577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val="en-US" w:eastAsia="en-US"/>
              </w:rPr>
              <w:t>2012-2013</w:t>
            </w:r>
          </w:p>
        </w:tc>
        <w:tc>
          <w:tcPr>
            <w:tcW w:w="577" w:type="dxa"/>
            <w:shd w:val="clear" w:color="auto" w:fill="auto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2013-2014</w:t>
            </w:r>
          </w:p>
        </w:tc>
        <w:tc>
          <w:tcPr>
            <w:tcW w:w="577" w:type="dxa"/>
            <w:shd w:val="clear" w:color="auto" w:fill="auto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2014-2015</w:t>
            </w:r>
          </w:p>
        </w:tc>
        <w:tc>
          <w:tcPr>
            <w:tcW w:w="692" w:type="dxa"/>
            <w:shd w:val="clear" w:color="auto" w:fill="auto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2015-2016</w:t>
            </w:r>
          </w:p>
        </w:tc>
        <w:tc>
          <w:tcPr>
            <w:tcW w:w="693" w:type="dxa"/>
            <w:shd w:val="clear" w:color="auto" w:fill="auto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2016-2017</w:t>
            </w:r>
          </w:p>
        </w:tc>
        <w:tc>
          <w:tcPr>
            <w:tcW w:w="692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2017-2018</w:t>
            </w:r>
          </w:p>
        </w:tc>
        <w:tc>
          <w:tcPr>
            <w:tcW w:w="692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381F">
              <w:rPr>
                <w:rFonts w:eastAsia="Calibri"/>
                <w:b/>
                <w:sz w:val="18"/>
                <w:szCs w:val="18"/>
                <w:lang w:eastAsia="en-US"/>
              </w:rPr>
              <w:t>2018-2019</w:t>
            </w:r>
          </w:p>
        </w:tc>
        <w:tc>
          <w:tcPr>
            <w:tcW w:w="692" w:type="dxa"/>
          </w:tcPr>
          <w:p w:rsidR="003C62AC" w:rsidRPr="00E2381F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2019-2020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2020-2021</w:t>
            </w:r>
          </w:p>
        </w:tc>
      </w:tr>
      <w:tr w:rsidR="003C62AC" w:rsidRPr="00520515" w:rsidTr="003C62AC">
        <w:trPr>
          <w:trHeight w:val="739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Лицей №1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  <w:r w:rsidRPr="0052051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739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№3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84AF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62AC" w:rsidRPr="00520515" w:rsidTr="003C62AC">
        <w:trPr>
          <w:trHeight w:val="622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№5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84AF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739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№11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84AFB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62AC" w:rsidRPr="00520515" w:rsidTr="003C62AC">
        <w:trPr>
          <w:trHeight w:val="739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№14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62AC" w:rsidRPr="00520515" w:rsidTr="003C62AC">
        <w:trPr>
          <w:trHeight w:val="622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№15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C62AC" w:rsidRPr="00520515" w:rsidTr="003C62AC">
        <w:trPr>
          <w:trHeight w:val="638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№16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622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№23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638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№24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C62AC" w:rsidRPr="00520515" w:rsidTr="003C62AC">
        <w:trPr>
          <w:trHeight w:val="638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lastRenderedPageBreak/>
              <w:t>СОШ №25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++++(</w:t>
            </w:r>
            <w:proofErr w:type="spellStart"/>
            <w:r>
              <w:rPr>
                <w:rFonts w:eastAsia="Calibri"/>
                <w:lang w:eastAsia="en-US"/>
              </w:rPr>
              <w:t>шк</w:t>
            </w:r>
            <w:proofErr w:type="spellEnd"/>
            <w:r>
              <w:rPr>
                <w:rFonts w:eastAsia="Calibri"/>
                <w:lang w:eastAsia="en-US"/>
              </w:rPr>
              <w:t xml:space="preserve"> № 12)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++(</w:t>
            </w:r>
            <w:proofErr w:type="spellStart"/>
            <w:r>
              <w:rPr>
                <w:rFonts w:eastAsia="Calibri"/>
                <w:lang w:eastAsia="en-US"/>
              </w:rPr>
              <w:t>шк</w:t>
            </w:r>
            <w:proofErr w:type="spellEnd"/>
            <w:r>
              <w:rPr>
                <w:rFonts w:eastAsia="Calibri"/>
                <w:lang w:eastAsia="en-US"/>
              </w:rPr>
              <w:t>№ 12)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 xml:space="preserve">+ </w:t>
            </w: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  <w:p w:rsidR="003C62AC" w:rsidRPr="003C62AC" w:rsidRDefault="003C62AC" w:rsidP="001077E1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62AC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№27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91CC9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№28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СОШ №30</w:t>
            </w:r>
          </w:p>
        </w:tc>
        <w:tc>
          <w:tcPr>
            <w:tcW w:w="808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B16E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1B16E7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№31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№33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C62AC" w:rsidRPr="00520515" w:rsidTr="003C62AC">
        <w:trPr>
          <w:trHeight w:val="145"/>
        </w:trPr>
        <w:tc>
          <w:tcPr>
            <w:tcW w:w="709" w:type="dxa"/>
            <w:shd w:val="clear" w:color="auto" w:fill="auto"/>
          </w:tcPr>
          <w:p w:rsidR="003C62AC" w:rsidRPr="00F84AFB" w:rsidRDefault="003C62AC" w:rsidP="001077E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84AFB">
              <w:rPr>
                <w:rFonts w:eastAsia="Calibri"/>
                <w:sz w:val="22"/>
                <w:szCs w:val="22"/>
                <w:lang w:eastAsia="en-US"/>
              </w:rPr>
              <w:t>ООШ №35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08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3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+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2051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Pr="00520515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2" w:type="dxa"/>
          </w:tcPr>
          <w:p w:rsidR="003C62AC" w:rsidRDefault="003C62AC" w:rsidP="001077E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</w:tbl>
    <w:p w:rsidR="0064729A" w:rsidRDefault="0064729A" w:rsidP="00FA60FB">
      <w:pPr>
        <w:spacing w:after="200" w:line="276" w:lineRule="auto"/>
        <w:jc w:val="center"/>
        <w:rPr>
          <w:rFonts w:eastAsia="Calibri"/>
          <w:sz w:val="28"/>
          <w:szCs w:val="28"/>
          <w:lang w:eastAsia="zh-CN"/>
        </w:rPr>
      </w:pPr>
    </w:p>
    <w:p w:rsidR="00FA60FB" w:rsidRPr="00FA60FB" w:rsidRDefault="00FA60FB" w:rsidP="00FA60FB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="Calibri"/>
          <w:b/>
          <w:sz w:val="28"/>
          <w:szCs w:val="28"/>
          <w:lang w:eastAsia="zh-CN"/>
        </w:rPr>
        <w:t xml:space="preserve">Муниципальный этап областного конкурса «Самый классный </w:t>
      </w:r>
      <w:proofErr w:type="spellStart"/>
      <w:proofErr w:type="gramStart"/>
      <w:r>
        <w:rPr>
          <w:rFonts w:eastAsia="Calibri"/>
          <w:b/>
          <w:sz w:val="28"/>
          <w:szCs w:val="28"/>
          <w:lang w:eastAsia="zh-CN"/>
        </w:rPr>
        <w:t>классный</w:t>
      </w:r>
      <w:proofErr w:type="spellEnd"/>
      <w:proofErr w:type="gramEnd"/>
      <w:r>
        <w:rPr>
          <w:rFonts w:eastAsia="Calibri"/>
          <w:b/>
          <w:sz w:val="28"/>
          <w:szCs w:val="28"/>
          <w:lang w:eastAsia="zh-CN"/>
        </w:rPr>
        <w:t>»</w:t>
      </w:r>
    </w:p>
    <w:p w:rsidR="003C62AC" w:rsidRPr="003C62AC" w:rsidRDefault="003C62AC" w:rsidP="003C62AC">
      <w:pPr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25-26 февраля  2021 года состоялся муниципальный этап областного конкурса </w:t>
      </w:r>
      <w:r w:rsidRPr="003C62AC">
        <w:rPr>
          <w:i/>
          <w:sz w:val="28"/>
          <w:szCs w:val="28"/>
        </w:rPr>
        <w:t xml:space="preserve">«Самый классный </w:t>
      </w:r>
      <w:proofErr w:type="spellStart"/>
      <w:proofErr w:type="gramStart"/>
      <w:r w:rsidRPr="003C62AC">
        <w:rPr>
          <w:i/>
          <w:sz w:val="28"/>
          <w:szCs w:val="28"/>
        </w:rPr>
        <w:t>классный</w:t>
      </w:r>
      <w:proofErr w:type="spellEnd"/>
      <w:proofErr w:type="gramEnd"/>
      <w:r w:rsidRPr="003C62AC">
        <w:rPr>
          <w:i/>
          <w:sz w:val="28"/>
          <w:szCs w:val="28"/>
        </w:rPr>
        <w:t>».</w:t>
      </w:r>
      <w:r w:rsidRPr="003C62AC">
        <w:rPr>
          <w:sz w:val="28"/>
          <w:szCs w:val="28"/>
        </w:rPr>
        <w:t xml:space="preserve"> Конкурс проводится с целью выявления, поддержки и </w:t>
      </w:r>
      <w:proofErr w:type="gramStart"/>
      <w:r w:rsidRPr="003C62AC">
        <w:rPr>
          <w:sz w:val="28"/>
          <w:szCs w:val="28"/>
        </w:rPr>
        <w:t>поощрения</w:t>
      </w:r>
      <w:proofErr w:type="gramEnd"/>
      <w:r w:rsidRPr="003C62AC">
        <w:rPr>
          <w:sz w:val="28"/>
          <w:szCs w:val="28"/>
        </w:rPr>
        <w:t xml:space="preserve"> творчески работающих педагогов, выполняющих функции классного руководителя в образовательных организациях муниципальной системы образования, распространения опыта внедрения инновационных технологий в организации воспитательного процесса. 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 В состав участников конкурса вошли:</w:t>
      </w:r>
    </w:p>
    <w:p w:rsidR="003C62AC" w:rsidRPr="003C62AC" w:rsidRDefault="003C62AC" w:rsidP="003C62AC">
      <w:pPr>
        <w:contextualSpacing/>
        <w:jc w:val="both"/>
        <w:rPr>
          <w:sz w:val="28"/>
          <w:szCs w:val="28"/>
        </w:rPr>
      </w:pPr>
      <w:proofErr w:type="spellStart"/>
      <w:r w:rsidRPr="003C62AC">
        <w:rPr>
          <w:sz w:val="28"/>
          <w:szCs w:val="28"/>
        </w:rPr>
        <w:t>Потешкина</w:t>
      </w:r>
      <w:proofErr w:type="spellEnd"/>
      <w:r w:rsidRPr="003C62AC">
        <w:rPr>
          <w:sz w:val="28"/>
          <w:szCs w:val="28"/>
        </w:rPr>
        <w:t xml:space="preserve"> Наталья Николаевна, учитель физической культуры МБОУ «СОШ №3», классный руководитель 9 класса;</w:t>
      </w:r>
    </w:p>
    <w:p w:rsidR="003C62AC" w:rsidRPr="003C62AC" w:rsidRDefault="003C62AC" w:rsidP="003C62AC">
      <w:pPr>
        <w:contextualSpacing/>
        <w:jc w:val="both"/>
        <w:rPr>
          <w:sz w:val="28"/>
          <w:szCs w:val="28"/>
        </w:rPr>
      </w:pPr>
      <w:r w:rsidRPr="003C62AC">
        <w:rPr>
          <w:sz w:val="28"/>
          <w:szCs w:val="28"/>
        </w:rPr>
        <w:t>Урбан Елизавета Витальевна, учитель химии и математики МБОУ «СОШ №11»,  классный руководитель 5 класса;</w:t>
      </w:r>
    </w:p>
    <w:p w:rsidR="003C62AC" w:rsidRPr="003C62AC" w:rsidRDefault="003C62AC" w:rsidP="003C62AC">
      <w:pPr>
        <w:contextualSpacing/>
        <w:jc w:val="both"/>
        <w:rPr>
          <w:sz w:val="28"/>
          <w:szCs w:val="28"/>
        </w:rPr>
      </w:pPr>
      <w:proofErr w:type="spellStart"/>
      <w:r w:rsidRPr="003C62AC">
        <w:rPr>
          <w:sz w:val="28"/>
          <w:szCs w:val="28"/>
        </w:rPr>
        <w:t>Сыродеева</w:t>
      </w:r>
      <w:proofErr w:type="spellEnd"/>
      <w:r w:rsidRPr="003C62AC">
        <w:rPr>
          <w:sz w:val="28"/>
          <w:szCs w:val="28"/>
        </w:rPr>
        <w:t xml:space="preserve"> Алена Владимировна, педагог-психолог МБОУ «СОШ №14», классный руководитель 7 класса;</w:t>
      </w:r>
    </w:p>
    <w:p w:rsidR="003C62AC" w:rsidRPr="003C62AC" w:rsidRDefault="003C62AC" w:rsidP="003C62AC">
      <w:pPr>
        <w:contextualSpacing/>
        <w:jc w:val="both"/>
        <w:rPr>
          <w:sz w:val="28"/>
          <w:szCs w:val="28"/>
        </w:rPr>
      </w:pPr>
      <w:proofErr w:type="spellStart"/>
      <w:r w:rsidRPr="003C62AC">
        <w:rPr>
          <w:sz w:val="28"/>
          <w:szCs w:val="28"/>
        </w:rPr>
        <w:t>Бутузова</w:t>
      </w:r>
      <w:proofErr w:type="spellEnd"/>
      <w:r w:rsidRPr="003C62AC">
        <w:rPr>
          <w:sz w:val="28"/>
          <w:szCs w:val="28"/>
        </w:rPr>
        <w:t xml:space="preserve"> Ирина Валерьевна, учитель начальных классов школы 16, классный руководитель 2 класса;</w:t>
      </w:r>
    </w:p>
    <w:p w:rsidR="003C62AC" w:rsidRPr="003C62AC" w:rsidRDefault="003C62AC" w:rsidP="003C62AC">
      <w:pPr>
        <w:contextualSpacing/>
        <w:jc w:val="both"/>
        <w:rPr>
          <w:sz w:val="28"/>
          <w:szCs w:val="28"/>
        </w:rPr>
      </w:pPr>
      <w:r w:rsidRPr="003C62AC">
        <w:rPr>
          <w:sz w:val="28"/>
          <w:szCs w:val="28"/>
        </w:rPr>
        <w:t>Ткаченко Елена Анатольевна, учитель математики МБОУ «СОШ №28», классный руководитель 7 класса;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proofErr w:type="spellStart"/>
      <w:r w:rsidRPr="003C62AC">
        <w:rPr>
          <w:sz w:val="28"/>
          <w:szCs w:val="28"/>
        </w:rPr>
        <w:lastRenderedPageBreak/>
        <w:t>Колмагорова</w:t>
      </w:r>
      <w:proofErr w:type="spellEnd"/>
      <w:r w:rsidRPr="003C62AC">
        <w:rPr>
          <w:sz w:val="28"/>
          <w:szCs w:val="28"/>
        </w:rPr>
        <w:t xml:space="preserve"> Инна Александровна, учитель английского языка МБОУ «ООШ №35», классный руководитель 6 класса.</w:t>
      </w:r>
    </w:p>
    <w:p w:rsidR="003C62AC" w:rsidRPr="003C62AC" w:rsidRDefault="003C62AC" w:rsidP="003C62AC">
      <w:pPr>
        <w:jc w:val="both"/>
        <w:rPr>
          <w:bCs/>
          <w:sz w:val="28"/>
          <w:szCs w:val="28"/>
        </w:rPr>
      </w:pPr>
      <w:r w:rsidRPr="003C62AC">
        <w:rPr>
          <w:sz w:val="28"/>
          <w:szCs w:val="28"/>
        </w:rPr>
        <w:tab/>
      </w:r>
      <w:r w:rsidRPr="003C62AC">
        <w:rPr>
          <w:bCs/>
          <w:sz w:val="28"/>
          <w:szCs w:val="28"/>
        </w:rPr>
        <w:t>Участники конкурса провели он-</w:t>
      </w:r>
      <w:proofErr w:type="spellStart"/>
      <w:r w:rsidRPr="003C62AC">
        <w:rPr>
          <w:bCs/>
          <w:sz w:val="28"/>
          <w:szCs w:val="28"/>
        </w:rPr>
        <w:t>лайн</w:t>
      </w:r>
      <w:proofErr w:type="spellEnd"/>
      <w:r w:rsidRPr="003C62AC">
        <w:rPr>
          <w:bCs/>
          <w:sz w:val="28"/>
          <w:szCs w:val="28"/>
        </w:rPr>
        <w:t xml:space="preserve"> презентацию своего опыта работы,  предоставили  жюри  видеозаписи конкурсного мероприятия «Мастер-класс», эссе «Я – классный руководитель», методическую разработку внеклассного мероприятия. Жюри конкурса оценило  </w:t>
      </w:r>
      <w:proofErr w:type="spellStart"/>
      <w:r w:rsidRPr="003C62AC">
        <w:rPr>
          <w:bCs/>
          <w:sz w:val="28"/>
          <w:szCs w:val="28"/>
        </w:rPr>
        <w:t>интернет-ресурс</w:t>
      </w:r>
      <w:proofErr w:type="spellEnd"/>
      <w:r w:rsidRPr="003C62AC">
        <w:rPr>
          <w:bCs/>
          <w:sz w:val="28"/>
          <w:szCs w:val="28"/>
        </w:rPr>
        <w:t xml:space="preserve"> каждого классного руководителя. 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bCs/>
          <w:sz w:val="28"/>
          <w:szCs w:val="28"/>
        </w:rPr>
        <w:tab/>
        <w:t xml:space="preserve">По итогам всех конкурсных испытаний были определены два лауреата и победитель. Лауреатами конкурса стали </w:t>
      </w:r>
      <w:proofErr w:type="spellStart"/>
      <w:r w:rsidRPr="003C62AC">
        <w:rPr>
          <w:sz w:val="28"/>
          <w:szCs w:val="28"/>
        </w:rPr>
        <w:t>Потешкина</w:t>
      </w:r>
      <w:proofErr w:type="spellEnd"/>
      <w:r w:rsidRPr="003C62AC">
        <w:rPr>
          <w:sz w:val="28"/>
          <w:szCs w:val="28"/>
        </w:rPr>
        <w:t xml:space="preserve"> Наталья Николаевна, учитель физической культуры МБОУ «СОШ №3», классный руководитель 9 класса и </w:t>
      </w:r>
      <w:proofErr w:type="spellStart"/>
      <w:r w:rsidRPr="003C62AC">
        <w:rPr>
          <w:sz w:val="28"/>
          <w:szCs w:val="28"/>
        </w:rPr>
        <w:t>Бутузова</w:t>
      </w:r>
      <w:proofErr w:type="spellEnd"/>
      <w:r w:rsidRPr="003C62AC">
        <w:rPr>
          <w:sz w:val="28"/>
          <w:szCs w:val="28"/>
        </w:rPr>
        <w:t xml:space="preserve"> Ирина Валерьевна, учитель начальных классов школы 16, классный руководитель 2 класса. </w:t>
      </w:r>
    </w:p>
    <w:p w:rsid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ab/>
        <w:t xml:space="preserve">Победитель конкурса – Алена Владимировна </w:t>
      </w:r>
      <w:proofErr w:type="spellStart"/>
      <w:r w:rsidRPr="003C62AC">
        <w:rPr>
          <w:sz w:val="28"/>
          <w:szCs w:val="28"/>
        </w:rPr>
        <w:t>Сыродеева</w:t>
      </w:r>
      <w:proofErr w:type="spellEnd"/>
      <w:r w:rsidRPr="003C62AC">
        <w:rPr>
          <w:sz w:val="28"/>
          <w:szCs w:val="28"/>
        </w:rPr>
        <w:t xml:space="preserve">, педагог-психолог МБОУ «СОШ №14», классный руководитель 7 класса. В  рамках конкурсных мероприятий Алена Владимировна представила опыт организации службы примирения в классе. В октябре 2021 года ей предстоит защитить честь города на областном этапе конкурса «Самый классный </w:t>
      </w:r>
      <w:proofErr w:type="spellStart"/>
      <w:proofErr w:type="gramStart"/>
      <w:r w:rsidRPr="003C62AC">
        <w:rPr>
          <w:sz w:val="28"/>
          <w:szCs w:val="28"/>
        </w:rPr>
        <w:t>классный</w:t>
      </w:r>
      <w:proofErr w:type="spellEnd"/>
      <w:proofErr w:type="gramEnd"/>
      <w:r w:rsidRPr="003C62AC">
        <w:rPr>
          <w:sz w:val="28"/>
          <w:szCs w:val="28"/>
        </w:rPr>
        <w:t xml:space="preserve">». </w:t>
      </w:r>
    </w:p>
    <w:p w:rsidR="00784DF1" w:rsidRDefault="00784DF1" w:rsidP="003C62AC">
      <w:pPr>
        <w:jc w:val="both"/>
        <w:rPr>
          <w:sz w:val="28"/>
          <w:szCs w:val="28"/>
        </w:rPr>
      </w:pPr>
    </w:p>
    <w:p w:rsidR="00784DF1" w:rsidRPr="00784DF1" w:rsidRDefault="00784DF1" w:rsidP="00784DF1">
      <w:pPr>
        <w:jc w:val="center"/>
        <w:rPr>
          <w:b/>
          <w:sz w:val="28"/>
          <w:szCs w:val="28"/>
        </w:rPr>
      </w:pPr>
      <w:r w:rsidRPr="00784DF1">
        <w:rPr>
          <w:b/>
          <w:sz w:val="28"/>
          <w:szCs w:val="28"/>
        </w:rPr>
        <w:t xml:space="preserve">Участие ОО в муниципальном этапе областного конкурса «Самый классный </w:t>
      </w:r>
      <w:proofErr w:type="spellStart"/>
      <w:proofErr w:type="gramStart"/>
      <w:r w:rsidRPr="00784DF1">
        <w:rPr>
          <w:b/>
          <w:sz w:val="28"/>
          <w:szCs w:val="28"/>
        </w:rPr>
        <w:t>классный</w:t>
      </w:r>
      <w:proofErr w:type="spellEnd"/>
      <w:proofErr w:type="gramEnd"/>
      <w:r w:rsidRPr="00784DF1">
        <w:rPr>
          <w:b/>
          <w:sz w:val="28"/>
          <w:szCs w:val="28"/>
        </w:rPr>
        <w:t>»</w:t>
      </w:r>
    </w:p>
    <w:p w:rsidR="00784DF1" w:rsidRPr="00784DF1" w:rsidRDefault="00784DF1" w:rsidP="00784DF1">
      <w:pPr>
        <w:jc w:val="center"/>
      </w:pPr>
    </w:p>
    <w:p w:rsidR="00784DF1" w:rsidRPr="00784DF1" w:rsidRDefault="00784DF1" w:rsidP="00784DF1">
      <w:pPr>
        <w:jc w:val="right"/>
        <w:rPr>
          <w:i/>
        </w:rPr>
      </w:pPr>
      <w:r w:rsidRPr="00784DF1">
        <w:rPr>
          <w:i/>
        </w:rPr>
        <w:t xml:space="preserve">Таблица </w:t>
      </w:r>
      <w:r w:rsidR="001E3B7A">
        <w:rPr>
          <w:i/>
        </w:rPr>
        <w:t>8</w:t>
      </w:r>
    </w:p>
    <w:p w:rsidR="00784DF1" w:rsidRPr="00784DF1" w:rsidRDefault="00784DF1" w:rsidP="00784DF1">
      <w:pPr>
        <w:jc w:val="right"/>
        <w:rPr>
          <w:i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148"/>
        <w:gridCol w:w="1144"/>
        <w:gridCol w:w="1308"/>
        <w:gridCol w:w="1145"/>
        <w:gridCol w:w="1308"/>
        <w:gridCol w:w="1412"/>
      </w:tblGrid>
      <w:tr w:rsidR="00784DF1" w:rsidRPr="00784DF1" w:rsidTr="006B271B">
        <w:trPr>
          <w:trHeight w:val="491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</w:tr>
      <w:tr w:rsidR="00784DF1" w:rsidRPr="00784DF1" w:rsidTr="006B271B">
        <w:trPr>
          <w:trHeight w:val="557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Лицей №1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_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96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№3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_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84DF1" w:rsidRPr="00784DF1" w:rsidTr="006B271B">
        <w:trPr>
          <w:trHeight w:val="336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№5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_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26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№11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+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84DF1" w:rsidRPr="00784DF1" w:rsidTr="006B271B">
        <w:trPr>
          <w:trHeight w:val="545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№14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_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</w:t>
            </w:r>
            <w:proofErr w:type="gramEnd"/>
          </w:p>
        </w:tc>
      </w:tr>
      <w:tr w:rsidR="00784DF1" w:rsidRPr="00784DF1" w:rsidTr="006B271B">
        <w:trPr>
          <w:trHeight w:val="425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№15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84DF1" w:rsidRPr="00784DF1" w:rsidTr="006B271B">
        <w:trPr>
          <w:trHeight w:val="362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№16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84DF1" w:rsidRPr="00784DF1" w:rsidTr="006B271B">
        <w:trPr>
          <w:trHeight w:val="423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№23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784DF1">
              <w:rPr>
                <w:rFonts w:eastAsia="Calibri"/>
                <w:b/>
                <w:lang w:val="en-US"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eastAsia="en-US"/>
              </w:rPr>
            </w:pPr>
            <w:r w:rsidRPr="00784DF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eastAsia="en-US"/>
              </w:rPr>
            </w:pPr>
            <w:r w:rsidRPr="00784DF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eastAsia="en-US"/>
              </w:rPr>
            </w:pPr>
            <w:r w:rsidRPr="00784DF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eastAsia="en-US"/>
              </w:rPr>
            </w:pPr>
            <w:r w:rsidRPr="00784DF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29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№24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val="en-US" w:eastAsia="en-US"/>
              </w:rPr>
            </w:pPr>
            <w:r w:rsidRPr="00784DF1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84DF1" w:rsidRPr="00784DF1" w:rsidTr="00784DF1">
        <w:trPr>
          <w:trHeight w:val="652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№25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val="en-US" w:eastAsia="en-US"/>
              </w:rPr>
              <w:t>++ (C</w:t>
            </w:r>
            <w:r w:rsidRPr="00784DF1">
              <w:rPr>
                <w:rFonts w:eastAsia="Calibri"/>
                <w:lang w:eastAsia="en-US"/>
              </w:rPr>
              <w:t>ОШ №12)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05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№27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567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№28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sz w:val="16"/>
                <w:szCs w:val="16"/>
                <w:lang w:eastAsia="en-US"/>
              </w:rPr>
              <w:t>(победитель)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84DF1" w:rsidRPr="00784DF1" w:rsidTr="006B271B">
        <w:trPr>
          <w:trHeight w:val="335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СОШ №30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354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lastRenderedPageBreak/>
              <w:t>ООШ №31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15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№33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84DF1" w:rsidRPr="00784DF1" w:rsidTr="006B271B">
        <w:trPr>
          <w:trHeight w:val="421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ООШ №35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84DF1" w:rsidRPr="00784DF1" w:rsidTr="00784DF1">
        <w:trPr>
          <w:trHeight w:val="652"/>
        </w:trPr>
        <w:tc>
          <w:tcPr>
            <w:tcW w:w="1755" w:type="dxa"/>
            <w:shd w:val="clear" w:color="auto" w:fill="auto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 xml:space="preserve">СКОУ «Школа </w:t>
            </w:r>
            <w:proofErr w:type="gramStart"/>
            <w:r w:rsidRPr="00784DF1">
              <w:rPr>
                <w:rFonts w:eastAsia="Calibri"/>
                <w:lang w:eastAsia="en-US"/>
              </w:rPr>
              <w:t>–и</w:t>
            </w:r>
            <w:proofErr w:type="gramEnd"/>
            <w:r w:rsidRPr="00784DF1">
              <w:rPr>
                <w:rFonts w:eastAsia="Calibri"/>
                <w:lang w:eastAsia="en-US"/>
              </w:rPr>
              <w:t>нтернат №2»</w:t>
            </w:r>
          </w:p>
        </w:tc>
        <w:tc>
          <w:tcPr>
            <w:tcW w:w="114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4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45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08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 w:rsidRPr="00784D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2" w:type="dxa"/>
          </w:tcPr>
          <w:p w:rsidR="00784DF1" w:rsidRPr="00784DF1" w:rsidRDefault="00784DF1" w:rsidP="006B27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3C62AC" w:rsidRDefault="003C62AC" w:rsidP="003C62AC">
      <w:pPr>
        <w:jc w:val="both"/>
        <w:rPr>
          <w:sz w:val="28"/>
          <w:szCs w:val="28"/>
        </w:rPr>
      </w:pPr>
    </w:p>
    <w:p w:rsidR="00FA60FB" w:rsidRDefault="00FA60FB" w:rsidP="00FA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этап Всероссийского конкурса «Сердце отдаю детям»</w:t>
      </w:r>
    </w:p>
    <w:p w:rsidR="00FA60FB" w:rsidRPr="003C62AC" w:rsidRDefault="00FA60FB" w:rsidP="00FA60FB">
      <w:pPr>
        <w:jc w:val="center"/>
        <w:rPr>
          <w:b/>
          <w:sz w:val="28"/>
          <w:szCs w:val="28"/>
        </w:rPr>
      </w:pP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sz w:val="28"/>
          <w:szCs w:val="28"/>
        </w:rPr>
        <w:tab/>
        <w:t xml:space="preserve">17-18 ноября 2020 г. в Кузбассе в 17 раз прошел региональный этап Всероссийского конкурса профессионального мастерства работников сферы дополнительного образования </w:t>
      </w:r>
      <w:r w:rsidRPr="003C62AC">
        <w:rPr>
          <w:i/>
          <w:sz w:val="28"/>
          <w:szCs w:val="28"/>
        </w:rPr>
        <w:t>«Сердце отдаю детям»,</w:t>
      </w:r>
      <w:r w:rsidRPr="003C62AC">
        <w:rPr>
          <w:sz w:val="28"/>
          <w:szCs w:val="28"/>
        </w:rPr>
        <w:t xml:space="preserve"> направленный на создание творческих условий, обеспечивающих непрерывное образование и профессиональный рост педагогов дополнительного образования детей. По итогам конкурсных испытаний был определен один победитель, восемь лауреатов, шесть призеров в специальных номинациях.</w:t>
      </w:r>
    </w:p>
    <w:p w:rsidR="003C62AC" w:rsidRPr="003C62AC" w:rsidRDefault="003C62AC" w:rsidP="003C62AC">
      <w:pPr>
        <w:ind w:firstLine="567"/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Победителем конкурса признана </w:t>
      </w:r>
      <w:proofErr w:type="spellStart"/>
      <w:r w:rsidRPr="003C62AC">
        <w:rPr>
          <w:sz w:val="28"/>
          <w:szCs w:val="28"/>
        </w:rPr>
        <w:t>Литвишко</w:t>
      </w:r>
      <w:proofErr w:type="spellEnd"/>
      <w:r w:rsidRPr="003C62AC">
        <w:rPr>
          <w:sz w:val="28"/>
          <w:szCs w:val="28"/>
        </w:rPr>
        <w:t xml:space="preserve"> Ирина Максимовна, педагог дополнительного образования МБУ ДО ЦДТ.  Ею был представлен опыт</w:t>
      </w:r>
      <w:r w:rsidRPr="003C62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62AC">
        <w:rPr>
          <w:sz w:val="28"/>
          <w:szCs w:val="28"/>
        </w:rPr>
        <w:t xml:space="preserve">физического развития и социализации детей с ОВЗ и инвалидностью  средствами образовательной </w:t>
      </w:r>
      <w:proofErr w:type="spellStart"/>
      <w:r w:rsidRPr="003C62AC">
        <w:rPr>
          <w:sz w:val="28"/>
          <w:szCs w:val="28"/>
        </w:rPr>
        <w:t>кинезиологии</w:t>
      </w:r>
      <w:proofErr w:type="spellEnd"/>
      <w:r w:rsidRPr="003C62AC">
        <w:rPr>
          <w:sz w:val="28"/>
          <w:szCs w:val="28"/>
        </w:rPr>
        <w:t>. Ирина Максимовна получила высокую оценку своего профессионального мастерства не только от жюри, но и от зрителей конкурса, став победителем и в специальной  номинации конкурса «Приз зрительских симпатий».</w:t>
      </w:r>
    </w:p>
    <w:p w:rsidR="003C62AC" w:rsidRDefault="003C62AC" w:rsidP="00EA6531">
      <w:pPr>
        <w:spacing w:line="300" w:lineRule="atLeast"/>
        <w:jc w:val="center"/>
        <w:rPr>
          <w:b/>
          <w:sz w:val="28"/>
          <w:szCs w:val="28"/>
        </w:rPr>
      </w:pPr>
    </w:p>
    <w:p w:rsidR="00EA6531" w:rsidRDefault="00EA6531" w:rsidP="00EA6531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конкурс</w:t>
      </w:r>
      <w:r w:rsidRPr="00EA6531">
        <w:rPr>
          <w:b/>
          <w:sz w:val="28"/>
          <w:szCs w:val="28"/>
        </w:rPr>
        <w:t xml:space="preserve"> «Лидеры перемен»</w:t>
      </w:r>
    </w:p>
    <w:p w:rsidR="00EA6531" w:rsidRDefault="00EA6531" w:rsidP="00EA6531">
      <w:pPr>
        <w:spacing w:line="300" w:lineRule="atLeast"/>
        <w:jc w:val="center"/>
        <w:rPr>
          <w:b/>
          <w:sz w:val="28"/>
          <w:szCs w:val="28"/>
        </w:rPr>
      </w:pPr>
    </w:p>
    <w:p w:rsidR="003C62AC" w:rsidRDefault="003C62AC" w:rsidP="003C62AC">
      <w:pPr>
        <w:tabs>
          <w:tab w:val="left" w:pos="709"/>
          <w:tab w:val="num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D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4DF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84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 2021</w:t>
      </w:r>
      <w:r w:rsidR="00D842A7">
        <w:rPr>
          <w:sz w:val="28"/>
          <w:szCs w:val="28"/>
        </w:rPr>
        <w:t xml:space="preserve"> года</w:t>
      </w:r>
      <w:r w:rsidR="00EA6531">
        <w:rPr>
          <w:sz w:val="28"/>
          <w:szCs w:val="28"/>
        </w:rPr>
        <w:t xml:space="preserve"> б</w:t>
      </w:r>
      <w:r w:rsidR="009B530A">
        <w:rPr>
          <w:sz w:val="28"/>
          <w:szCs w:val="28"/>
        </w:rPr>
        <w:t xml:space="preserve">ыл </w:t>
      </w:r>
      <w:r w:rsidR="00EA6531">
        <w:rPr>
          <w:sz w:val="28"/>
          <w:szCs w:val="28"/>
        </w:rPr>
        <w:t xml:space="preserve"> проведен областной конкурс руководителей и заместителей руководителей образовательных организаций  «Лидер</w:t>
      </w:r>
      <w:r w:rsidR="009B530A">
        <w:rPr>
          <w:sz w:val="28"/>
          <w:szCs w:val="28"/>
        </w:rPr>
        <w:t xml:space="preserve">ы перемен». </w:t>
      </w:r>
      <w:r w:rsidRPr="003C62AC">
        <w:rPr>
          <w:sz w:val="28"/>
          <w:szCs w:val="28"/>
        </w:rPr>
        <w:tab/>
        <w:t xml:space="preserve">Победителем в номинации и обладателем специального диплома  был признан директор средней школы №3 Евгений Валерьевич Добряков, представлявший наш город на областном конкурсе </w:t>
      </w:r>
      <w:r w:rsidRPr="003C62AC">
        <w:rPr>
          <w:i/>
          <w:sz w:val="28"/>
          <w:szCs w:val="28"/>
        </w:rPr>
        <w:t>«Лидеры перемен».</w:t>
      </w:r>
      <w:r w:rsidRPr="003C62AC">
        <w:rPr>
          <w:sz w:val="28"/>
          <w:szCs w:val="28"/>
        </w:rPr>
        <w:t xml:space="preserve">  В рамках конкурсных испытаний он представил опыт управления изменениями  в образовательной организации, в том числе управления качеством образования.</w:t>
      </w:r>
    </w:p>
    <w:p w:rsidR="00FA60FB" w:rsidRDefault="00FA60FB" w:rsidP="003C62AC">
      <w:pPr>
        <w:tabs>
          <w:tab w:val="left" w:pos="709"/>
          <w:tab w:val="num" w:pos="1260"/>
        </w:tabs>
        <w:ind w:firstLine="567"/>
        <w:jc w:val="both"/>
        <w:rPr>
          <w:sz w:val="28"/>
          <w:szCs w:val="28"/>
        </w:rPr>
      </w:pPr>
    </w:p>
    <w:p w:rsidR="00FA60FB" w:rsidRPr="00FA60FB" w:rsidRDefault="00FA60FB" w:rsidP="00FA60FB">
      <w:pPr>
        <w:tabs>
          <w:tab w:val="left" w:pos="709"/>
          <w:tab w:val="num" w:pos="1260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FA60FB">
        <w:rPr>
          <w:b/>
          <w:sz w:val="28"/>
          <w:szCs w:val="28"/>
        </w:rPr>
        <w:t xml:space="preserve">Областные конкурсы </w:t>
      </w:r>
      <w:r w:rsidRPr="003C62AC">
        <w:rPr>
          <w:rFonts w:eastAsiaTheme="minorHAnsi"/>
          <w:b/>
          <w:sz w:val="28"/>
          <w:szCs w:val="28"/>
          <w:lang w:eastAsia="en-US"/>
        </w:rPr>
        <w:t>«ИТ-образование Кузбасса XXI века», «Лучший педагог-наставник», «Педагогические т</w:t>
      </w:r>
      <w:r w:rsidRPr="00FA60FB">
        <w:rPr>
          <w:rFonts w:eastAsiaTheme="minorHAnsi"/>
          <w:b/>
          <w:sz w:val="28"/>
          <w:szCs w:val="28"/>
          <w:lang w:eastAsia="en-US"/>
        </w:rPr>
        <w:t>аланты Кузбасса», «Новая волна»</w:t>
      </w:r>
    </w:p>
    <w:p w:rsidR="00FA60FB" w:rsidRDefault="00FA60FB" w:rsidP="00FA60FB">
      <w:pPr>
        <w:tabs>
          <w:tab w:val="left" w:pos="709"/>
          <w:tab w:val="num" w:pos="1260"/>
        </w:tabs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FA60FB" w:rsidRPr="00FA60FB" w:rsidRDefault="00FA60FB" w:rsidP="00FA60FB">
      <w:pPr>
        <w:tabs>
          <w:tab w:val="left" w:pos="709"/>
          <w:tab w:val="num" w:pos="1260"/>
        </w:tabs>
        <w:ind w:firstLine="567"/>
        <w:jc w:val="center"/>
        <w:rPr>
          <w:sz w:val="28"/>
          <w:szCs w:val="28"/>
        </w:rPr>
      </w:pPr>
    </w:p>
    <w:p w:rsidR="003C62AC" w:rsidRPr="003C62AC" w:rsidRDefault="003C62AC" w:rsidP="003C62A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2AC">
        <w:rPr>
          <w:rFonts w:eastAsiaTheme="minorHAnsi"/>
          <w:sz w:val="28"/>
          <w:szCs w:val="28"/>
          <w:lang w:eastAsia="en-US"/>
        </w:rPr>
        <w:t xml:space="preserve">С 26 по 29 апреля 2021 года в Кузбасском региональном институте повышения квалификации и профессиональной переподготовки работников образования состоялись очные этапы областных конкурсов «ИТ-образование </w:t>
      </w:r>
      <w:r w:rsidRPr="003C62AC">
        <w:rPr>
          <w:rFonts w:eastAsiaTheme="minorHAnsi"/>
          <w:sz w:val="28"/>
          <w:szCs w:val="28"/>
          <w:lang w:eastAsia="en-US"/>
        </w:rPr>
        <w:lastRenderedPageBreak/>
        <w:t xml:space="preserve">Кузбасса XXI века», «Лучший педагог-наставник», «Педагогические таланты Кузбасса», «Новая волна».  Участниками конкурса стали педагоги, прошедшие в финалы конкурсов по результатам экспертной оценки представленных материалов заочного этапа. 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  <w:r w:rsidRPr="003C62AC">
        <w:rPr>
          <w:rFonts w:eastAsiaTheme="minorHAnsi"/>
          <w:sz w:val="28"/>
          <w:szCs w:val="28"/>
          <w:lang w:eastAsia="en-US"/>
        </w:rPr>
        <w:t>Киселевские педагоги стали финалистами всех конкурсов.</w:t>
      </w:r>
    </w:p>
    <w:p w:rsidR="003C62AC" w:rsidRPr="003C62AC" w:rsidRDefault="003C62AC" w:rsidP="003C62AC">
      <w:pPr>
        <w:jc w:val="both"/>
        <w:rPr>
          <w:sz w:val="28"/>
          <w:szCs w:val="28"/>
        </w:rPr>
      </w:pP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C62AC">
        <w:rPr>
          <w:sz w:val="28"/>
          <w:szCs w:val="28"/>
        </w:rPr>
        <w:t xml:space="preserve">По итогам областного конкурса </w:t>
      </w:r>
      <w:r w:rsidRPr="003C62AC">
        <w:rPr>
          <w:i/>
          <w:sz w:val="28"/>
          <w:szCs w:val="28"/>
        </w:rPr>
        <w:t>«Педагогические таланты Кузбасса»</w:t>
      </w:r>
      <w:r w:rsidRPr="003C62AC">
        <w:rPr>
          <w:sz w:val="28"/>
          <w:szCs w:val="28"/>
        </w:rPr>
        <w:t xml:space="preserve"> членами жюри были определены 33 лауреата. В число лауреатов конкурса вошла педагог дополнительного образования Дома детского и юношеского туризма и экскурсий Киселевского городского округа </w:t>
      </w:r>
      <w:proofErr w:type="spellStart"/>
      <w:r w:rsidRPr="003C62AC">
        <w:rPr>
          <w:sz w:val="28"/>
          <w:szCs w:val="28"/>
        </w:rPr>
        <w:t>Хисамова</w:t>
      </w:r>
      <w:proofErr w:type="spellEnd"/>
      <w:r w:rsidRPr="003C62AC">
        <w:rPr>
          <w:sz w:val="28"/>
          <w:szCs w:val="28"/>
        </w:rPr>
        <w:t xml:space="preserve"> Лилия  </w:t>
      </w:r>
      <w:proofErr w:type="spellStart"/>
      <w:r w:rsidRPr="003C62AC">
        <w:rPr>
          <w:sz w:val="28"/>
          <w:szCs w:val="28"/>
        </w:rPr>
        <w:t>Ханифовна</w:t>
      </w:r>
      <w:proofErr w:type="spellEnd"/>
      <w:r w:rsidRPr="003C62AC">
        <w:rPr>
          <w:sz w:val="28"/>
          <w:szCs w:val="28"/>
        </w:rPr>
        <w:t>. Она стала победителем в номинации «Педагог-организатор краеведческой работы»</w:t>
      </w:r>
      <w:r w:rsidRPr="003C62AC">
        <w:rPr>
          <w:b/>
          <w:sz w:val="28"/>
          <w:szCs w:val="28"/>
        </w:rPr>
        <w:t>.</w:t>
      </w: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i/>
        </w:rPr>
      </w:pP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С целью повышения престижа наставничества, поощрения педагогов-наставников и признания значительного личного вклада педагогов-наставников в поддержку молодых специалистов, а также повышения эффективности наставничества в системе образования Кемеровской области в апреле 2021 года проведен областной конкурс </w:t>
      </w:r>
      <w:r w:rsidRPr="003C62AC">
        <w:rPr>
          <w:i/>
          <w:sz w:val="28"/>
          <w:szCs w:val="28"/>
        </w:rPr>
        <w:t xml:space="preserve">«Лучший педагог-наставник». </w:t>
      </w:r>
      <w:r w:rsidRPr="003C62AC">
        <w:rPr>
          <w:sz w:val="28"/>
          <w:szCs w:val="28"/>
        </w:rPr>
        <w:t>По итогам конкурса члены жюри определили 13 победителей, среди которых Елена Владимировна Асташкина, педагог дополнительного образования МБУ ДО ЦРТДЮ.</w:t>
      </w: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 xml:space="preserve">Выявить молодых талантливых педагогических и руководящих работников образования, призван областной конкурс </w:t>
      </w:r>
      <w:r w:rsidRPr="003C62AC">
        <w:rPr>
          <w:i/>
          <w:sz w:val="28"/>
          <w:szCs w:val="28"/>
        </w:rPr>
        <w:t>«Новая волна»,</w:t>
      </w:r>
      <w:r w:rsidRPr="003C62AC">
        <w:rPr>
          <w:sz w:val="28"/>
          <w:szCs w:val="28"/>
        </w:rPr>
        <w:t xml:space="preserve">  в котором могут принять участие руководящие и педагогические работники образовательных организаций общего (в том числе дошкольного) и дополнительного образования детей, имеющие стаж работы в образовательной организации до 5 лет</w:t>
      </w: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C62AC">
        <w:rPr>
          <w:sz w:val="28"/>
          <w:szCs w:val="28"/>
        </w:rPr>
        <w:t>По итогам конкурсных испытаний были определены 20 лауреатов. В их число вошла учитель химии и математики МБОУ «СОШ №11» Елизавета Витальевна Урбан. Елизавета Витальевна представила на суд жюри проект проведения профильной смены естественно -  научной направленности в рамках организации работы летнего школьного оздоровительного лагеря. Высокие результаты выполнения одного из конкурсных испытаний – тестирования (более 80 баллов) позволили Елизавете Витальевне одновременно получить свидетельство о прохождении сертификации.</w:t>
      </w:r>
    </w:p>
    <w:p w:rsidR="003C62AC" w:rsidRPr="003C62AC" w:rsidRDefault="003C62AC" w:rsidP="003C62AC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3C62AC">
        <w:rPr>
          <w:sz w:val="28"/>
          <w:szCs w:val="28"/>
        </w:rPr>
        <w:t xml:space="preserve">По итогам конкурса </w:t>
      </w:r>
      <w:r w:rsidRPr="003C62AC">
        <w:rPr>
          <w:i/>
          <w:sz w:val="28"/>
          <w:szCs w:val="28"/>
        </w:rPr>
        <w:t>«Кузбасс-малая Родина»,</w:t>
      </w:r>
      <w:r w:rsidRPr="003C62AC">
        <w:rPr>
          <w:sz w:val="28"/>
          <w:szCs w:val="28"/>
        </w:rPr>
        <w:t xml:space="preserve"> членами жюри были определены по 1 победителю и 3 лауреата в каждой номинации. </w:t>
      </w:r>
      <w:r w:rsidRPr="003C62AC">
        <w:rPr>
          <w:bCs/>
          <w:sz w:val="28"/>
          <w:szCs w:val="28"/>
        </w:rPr>
        <w:t xml:space="preserve">В список победителей и лауреатов областного конкурса «Кузбасс – малая Родина» в 2021 г. включены педагоги Киселевского городского округа: Ильченко Елена Анатольевна, методист </w:t>
      </w:r>
      <w:r w:rsidRPr="003C62AC">
        <w:rPr>
          <w:sz w:val="28"/>
          <w:szCs w:val="28"/>
        </w:rPr>
        <w:t>МАУ ДО ДДЮТЭ и авторский коллектив педагогов детского сада №66.</w:t>
      </w:r>
    </w:p>
    <w:p w:rsidR="001E3B7A" w:rsidRPr="00473026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9</w:t>
      </w:r>
    </w:p>
    <w:p w:rsidR="003C62AC" w:rsidRPr="003C62AC" w:rsidRDefault="003C62AC" w:rsidP="001E3B7A">
      <w:pPr>
        <w:shd w:val="clear" w:color="auto" w:fill="FFFFFF" w:themeFill="background1"/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outset" w:sz="6" w:space="0" w:color="93AFCA"/>
          <w:left w:val="outset" w:sz="6" w:space="0" w:color="93AFCA"/>
          <w:bottom w:val="outset" w:sz="6" w:space="0" w:color="93AFCA"/>
          <w:right w:val="outset" w:sz="6" w:space="0" w:color="93AFCA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12"/>
        <w:gridCol w:w="2009"/>
        <w:gridCol w:w="1404"/>
        <w:gridCol w:w="895"/>
        <w:gridCol w:w="3629"/>
      </w:tblGrid>
      <w:tr w:rsidR="003C62AC" w:rsidRPr="003C62AC" w:rsidTr="004A55D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jc w:val="center"/>
            </w:pPr>
            <w:r w:rsidRPr="004A55D9">
              <w:rPr>
                <w:b/>
                <w:bCs/>
              </w:rPr>
              <w:t xml:space="preserve">Номинация «Кузбасс и </w:t>
            </w:r>
            <w:proofErr w:type="spellStart"/>
            <w:r w:rsidRPr="004A55D9">
              <w:rPr>
                <w:b/>
                <w:bCs/>
              </w:rPr>
              <w:t>кузбассовцы</w:t>
            </w:r>
            <w:proofErr w:type="spellEnd"/>
            <w:r w:rsidRPr="004A55D9">
              <w:rPr>
                <w:b/>
                <w:bCs/>
              </w:rPr>
              <w:t xml:space="preserve"> в годы ВОВ»</w:t>
            </w:r>
          </w:p>
        </w:tc>
      </w:tr>
      <w:tr w:rsidR="003C62AC" w:rsidRPr="003C62AC" w:rsidTr="004A55D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jc w:val="center"/>
            </w:pPr>
            <w:r w:rsidRPr="004A55D9">
              <w:rPr>
                <w:b/>
                <w:bCs/>
              </w:rPr>
              <w:lastRenderedPageBreak/>
              <w:t>Победитель</w:t>
            </w:r>
          </w:p>
        </w:tc>
      </w:tr>
      <w:tr w:rsidR="003C62AC" w:rsidRPr="003C62AC" w:rsidTr="004A55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r w:rsidRPr="004A55D9">
              <w:t>Киселёвский 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r w:rsidRPr="004A55D9">
              <w:t>Ильченко Елена Анатольевна, 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МАУ ДО ДДЮТЭ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Городской социально-значимый проект «Дорогами войны и труда», посвященный 75-летию Великой Победы</w:t>
            </w:r>
          </w:p>
        </w:tc>
      </w:tr>
      <w:tr w:rsidR="003C62AC" w:rsidRPr="003C62AC" w:rsidTr="004A55D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jc w:val="center"/>
            </w:pPr>
            <w:r w:rsidRPr="004A55D9">
              <w:rPr>
                <w:b/>
                <w:bCs/>
              </w:rPr>
              <w:t>Лауреаты</w:t>
            </w:r>
          </w:p>
        </w:tc>
      </w:tr>
      <w:tr w:rsidR="003C62AC" w:rsidRPr="003C62AC" w:rsidTr="004A55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r w:rsidRPr="004A55D9">
              <w:t>Киселёвский 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4A55D9" w:rsidRDefault="003C62AC" w:rsidP="003C62AC">
            <w:pPr>
              <w:spacing w:after="100" w:afterAutospacing="1"/>
            </w:pPr>
            <w:r w:rsidRPr="004A55D9">
              <w:t>Зайцева Галина Николаевна, заведующий,</w:t>
            </w:r>
          </w:p>
          <w:p w:rsidR="003C62AC" w:rsidRPr="004A55D9" w:rsidRDefault="003C62AC" w:rsidP="003C62AC">
            <w:pPr>
              <w:spacing w:after="100" w:afterAutospacing="1"/>
            </w:pPr>
            <w:proofErr w:type="spellStart"/>
            <w:r w:rsidRPr="004A55D9">
              <w:t>Добрычева</w:t>
            </w:r>
            <w:proofErr w:type="spellEnd"/>
            <w:r w:rsidRPr="004A55D9">
              <w:t xml:space="preserve"> Алла Юрьевна, старший воспитатель,</w:t>
            </w:r>
          </w:p>
          <w:p w:rsidR="003C62AC" w:rsidRPr="004A55D9" w:rsidRDefault="003C62AC" w:rsidP="003C62AC">
            <w:pPr>
              <w:spacing w:after="100" w:afterAutospacing="1"/>
            </w:pPr>
            <w:proofErr w:type="spellStart"/>
            <w:r w:rsidRPr="004A55D9">
              <w:t>Касаджик</w:t>
            </w:r>
            <w:proofErr w:type="spellEnd"/>
            <w:r w:rsidRPr="004A55D9">
              <w:t xml:space="preserve"> Надежда Михайловна, воспитатель,</w:t>
            </w:r>
          </w:p>
          <w:p w:rsidR="003C62AC" w:rsidRPr="004A55D9" w:rsidRDefault="003C62AC" w:rsidP="003C62AC">
            <w:pPr>
              <w:spacing w:after="100" w:afterAutospacing="1"/>
            </w:pPr>
            <w:proofErr w:type="spellStart"/>
            <w:r w:rsidRPr="004A55D9">
              <w:t>Боркунова</w:t>
            </w:r>
            <w:proofErr w:type="spellEnd"/>
            <w:r w:rsidRPr="004A55D9">
              <w:t xml:space="preserve"> Валентина Юрьевна,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МБДОУ детский сад №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2AC" w:rsidRPr="003C62AC" w:rsidRDefault="003C62AC" w:rsidP="003C62AC">
            <w:pPr>
              <w:rPr>
                <w:sz w:val="28"/>
                <w:szCs w:val="28"/>
              </w:rPr>
            </w:pPr>
            <w:r w:rsidRPr="003C62AC">
              <w:rPr>
                <w:sz w:val="28"/>
                <w:szCs w:val="28"/>
              </w:rPr>
              <w:t>«Мы - правнуки победителей!»</w:t>
            </w:r>
          </w:p>
        </w:tc>
      </w:tr>
    </w:tbl>
    <w:p w:rsidR="003C62AC" w:rsidRPr="003C62AC" w:rsidRDefault="003C62AC" w:rsidP="003C62AC">
      <w:pPr>
        <w:jc w:val="both"/>
        <w:rPr>
          <w:sz w:val="28"/>
          <w:szCs w:val="28"/>
        </w:rPr>
      </w:pPr>
    </w:p>
    <w:p w:rsidR="000B5BE8" w:rsidRDefault="000B5BE8" w:rsidP="003C62AC">
      <w:pPr>
        <w:spacing w:line="300" w:lineRule="atLeast"/>
        <w:ind w:firstLine="708"/>
        <w:jc w:val="both"/>
        <w:rPr>
          <w:b/>
          <w:sz w:val="28"/>
          <w:szCs w:val="28"/>
        </w:rPr>
      </w:pPr>
    </w:p>
    <w:p w:rsidR="0065759E" w:rsidRDefault="0065759E" w:rsidP="00A23AA8">
      <w:pPr>
        <w:spacing w:line="300" w:lineRule="atLeast"/>
        <w:jc w:val="center"/>
        <w:rPr>
          <w:b/>
          <w:color w:val="000000"/>
          <w:sz w:val="28"/>
          <w:szCs w:val="28"/>
        </w:rPr>
      </w:pPr>
    </w:p>
    <w:p w:rsidR="00A23AA8" w:rsidRDefault="0041678C" w:rsidP="00A23AA8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39108A">
        <w:rPr>
          <w:b/>
          <w:color w:val="000000"/>
          <w:sz w:val="28"/>
          <w:szCs w:val="28"/>
        </w:rPr>
        <w:t>Итоги участия</w:t>
      </w:r>
    </w:p>
    <w:p w:rsidR="0041678C" w:rsidRDefault="0041678C" w:rsidP="00A23AA8">
      <w:pPr>
        <w:spacing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педагогов Киселевского ГО</w:t>
      </w:r>
      <w:r w:rsidRPr="0039108A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областных </w:t>
      </w:r>
      <w:r w:rsidRPr="0039108A">
        <w:rPr>
          <w:b/>
          <w:color w:val="000000"/>
          <w:sz w:val="28"/>
          <w:szCs w:val="28"/>
        </w:rPr>
        <w:t>конкурсах профессионального мастерства педагогов Киселевского Г</w:t>
      </w:r>
      <w:r w:rsidR="0088296A">
        <w:rPr>
          <w:b/>
          <w:color w:val="000000"/>
          <w:sz w:val="28"/>
          <w:szCs w:val="28"/>
        </w:rPr>
        <w:t>О за 2020 - 2021</w:t>
      </w:r>
      <w:r>
        <w:rPr>
          <w:b/>
          <w:color w:val="000000"/>
          <w:sz w:val="28"/>
          <w:szCs w:val="28"/>
        </w:rPr>
        <w:t xml:space="preserve"> гг.</w:t>
      </w:r>
    </w:p>
    <w:p w:rsidR="0041678C" w:rsidRDefault="00784DF1" w:rsidP="0041678C">
      <w:pPr>
        <w:spacing w:line="300" w:lineRule="atLeast"/>
        <w:jc w:val="right"/>
        <w:rPr>
          <w:i/>
          <w:color w:val="000000"/>
        </w:rPr>
      </w:pPr>
      <w:r>
        <w:rPr>
          <w:i/>
          <w:color w:val="000000"/>
        </w:rPr>
        <w:t xml:space="preserve">Таблица </w:t>
      </w:r>
      <w:r w:rsidR="001E3B7A">
        <w:rPr>
          <w:i/>
          <w:color w:val="000000"/>
        </w:rPr>
        <w:t>10</w:t>
      </w:r>
    </w:p>
    <w:p w:rsidR="0041678C" w:rsidRPr="0041678C" w:rsidRDefault="0041678C" w:rsidP="0041678C">
      <w:pPr>
        <w:spacing w:line="300" w:lineRule="atLeast"/>
        <w:jc w:val="right"/>
        <w:rPr>
          <w:i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1"/>
        <w:gridCol w:w="982"/>
        <w:gridCol w:w="978"/>
        <w:gridCol w:w="1055"/>
        <w:gridCol w:w="989"/>
        <w:gridCol w:w="1622"/>
        <w:gridCol w:w="1622"/>
        <w:gridCol w:w="1342"/>
      </w:tblGrid>
      <w:tr w:rsidR="0041678C" w:rsidTr="0088296A">
        <w:trPr>
          <w:trHeight w:val="334"/>
        </w:trPr>
        <w:tc>
          <w:tcPr>
            <w:tcW w:w="2218" w:type="dxa"/>
            <w:gridSpan w:val="2"/>
          </w:tcPr>
          <w:p w:rsidR="0041678C" w:rsidRPr="0041678C" w:rsidRDefault="0041678C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41678C">
              <w:rPr>
                <w:b/>
                <w:color w:val="000000"/>
                <w:sz w:val="18"/>
                <w:szCs w:val="18"/>
              </w:rPr>
              <w:t>Педагог - психолог</w:t>
            </w:r>
          </w:p>
        </w:tc>
        <w:tc>
          <w:tcPr>
            <w:tcW w:w="2316" w:type="dxa"/>
            <w:gridSpan w:val="2"/>
          </w:tcPr>
          <w:p w:rsidR="0041678C" w:rsidRPr="0041678C" w:rsidRDefault="0041678C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41678C">
              <w:rPr>
                <w:b/>
                <w:color w:val="000000"/>
                <w:sz w:val="18"/>
                <w:szCs w:val="18"/>
              </w:rPr>
              <w:t>Учитель года</w:t>
            </w:r>
          </w:p>
        </w:tc>
        <w:tc>
          <w:tcPr>
            <w:tcW w:w="2265" w:type="dxa"/>
            <w:gridSpan w:val="2"/>
          </w:tcPr>
          <w:p w:rsidR="0041678C" w:rsidRPr="0041678C" w:rsidRDefault="0041678C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41678C">
              <w:rPr>
                <w:b/>
                <w:color w:val="000000"/>
                <w:sz w:val="18"/>
                <w:szCs w:val="18"/>
              </w:rPr>
              <w:t>Сердце отдаю детям</w:t>
            </w:r>
          </w:p>
        </w:tc>
        <w:tc>
          <w:tcPr>
            <w:tcW w:w="2772" w:type="dxa"/>
            <w:gridSpan w:val="2"/>
          </w:tcPr>
          <w:p w:rsidR="0041678C" w:rsidRPr="0041678C" w:rsidRDefault="0041678C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41678C">
              <w:rPr>
                <w:b/>
                <w:color w:val="000000"/>
                <w:sz w:val="18"/>
                <w:szCs w:val="18"/>
              </w:rPr>
              <w:t>Лесенка успеха</w:t>
            </w:r>
          </w:p>
        </w:tc>
      </w:tr>
      <w:tr w:rsidR="0088296A" w:rsidTr="0088296A">
        <w:trPr>
          <w:trHeight w:val="317"/>
        </w:trPr>
        <w:tc>
          <w:tcPr>
            <w:tcW w:w="1109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109" w:type="dxa"/>
          </w:tcPr>
          <w:p w:rsidR="0088296A" w:rsidRPr="0088296A" w:rsidRDefault="0088296A" w:rsidP="00836135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103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213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119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146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150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622" w:type="dxa"/>
          </w:tcPr>
          <w:p w:rsidR="0088296A" w:rsidRPr="0088296A" w:rsidRDefault="0088296A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</w:tr>
      <w:tr w:rsidR="0088296A" w:rsidTr="0088296A">
        <w:trPr>
          <w:trHeight w:val="351"/>
        </w:trPr>
        <w:tc>
          <w:tcPr>
            <w:tcW w:w="1109" w:type="dxa"/>
          </w:tcPr>
          <w:p w:rsidR="0088296A" w:rsidRPr="0053226B" w:rsidRDefault="0088296A" w:rsidP="00202F3A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109" w:type="dxa"/>
          </w:tcPr>
          <w:p w:rsidR="0088296A" w:rsidRPr="0053226B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3" w:type="dxa"/>
          </w:tcPr>
          <w:p w:rsidR="0088296A" w:rsidRPr="0053226B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13" w:type="dxa"/>
          </w:tcPr>
          <w:p w:rsidR="0088296A" w:rsidRPr="0053226B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88296A" w:rsidRPr="0053226B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146" w:type="dxa"/>
          </w:tcPr>
          <w:p w:rsidR="0088296A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  <w:p w:rsidR="006D4F28" w:rsidRPr="00466068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 w:rsidRPr="006D4F28">
              <w:rPr>
                <w:color w:val="000000"/>
              </w:rPr>
              <w:t>Специальный приз</w:t>
            </w:r>
          </w:p>
        </w:tc>
        <w:tc>
          <w:tcPr>
            <w:tcW w:w="1150" w:type="dxa"/>
          </w:tcPr>
          <w:p w:rsidR="0088296A" w:rsidRPr="0088296A" w:rsidRDefault="0088296A" w:rsidP="0088296A">
            <w:pPr>
              <w:spacing w:line="300" w:lineRule="atLeast"/>
              <w:jc w:val="both"/>
              <w:rPr>
                <w:color w:val="000000"/>
              </w:rPr>
            </w:pPr>
            <w:r w:rsidRPr="0088296A">
              <w:rPr>
                <w:color w:val="000000"/>
              </w:rPr>
              <w:t>У</w:t>
            </w:r>
          </w:p>
          <w:p w:rsidR="0088296A" w:rsidRPr="0053226B" w:rsidRDefault="0088296A" w:rsidP="0088296A">
            <w:pPr>
              <w:spacing w:line="300" w:lineRule="atLeast"/>
              <w:jc w:val="both"/>
              <w:rPr>
                <w:color w:val="000000"/>
              </w:rPr>
            </w:pPr>
            <w:r w:rsidRPr="0088296A">
              <w:rPr>
                <w:color w:val="000000"/>
              </w:rPr>
              <w:t>Специальный приз</w:t>
            </w:r>
          </w:p>
        </w:tc>
        <w:tc>
          <w:tcPr>
            <w:tcW w:w="1622" w:type="dxa"/>
          </w:tcPr>
          <w:p w:rsidR="0088296A" w:rsidRPr="0053226B" w:rsidRDefault="0088296A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</w:tr>
    </w:tbl>
    <w:p w:rsidR="0041678C" w:rsidRDefault="0041678C" w:rsidP="0041678C">
      <w:pPr>
        <w:spacing w:line="300" w:lineRule="atLeast"/>
        <w:jc w:val="both"/>
        <w:rPr>
          <w:b/>
          <w:color w:val="000000"/>
          <w:sz w:val="28"/>
          <w:szCs w:val="28"/>
        </w:rPr>
      </w:pPr>
    </w:p>
    <w:p w:rsidR="0041678C" w:rsidRDefault="0041678C" w:rsidP="0041678C">
      <w:pPr>
        <w:spacing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686" w:type="dxa"/>
        <w:tblLook w:val="04A0" w:firstRow="1" w:lastRow="0" w:firstColumn="1" w:lastColumn="0" w:noHBand="0" w:noVBand="1"/>
      </w:tblPr>
      <w:tblGrid>
        <w:gridCol w:w="1069"/>
        <w:gridCol w:w="1124"/>
        <w:gridCol w:w="920"/>
        <w:gridCol w:w="801"/>
        <w:gridCol w:w="1366"/>
        <w:gridCol w:w="1401"/>
        <w:gridCol w:w="1383"/>
        <w:gridCol w:w="1622"/>
      </w:tblGrid>
      <w:tr w:rsidR="006D4F28" w:rsidTr="006D4F28">
        <w:trPr>
          <w:trHeight w:val="1046"/>
        </w:trPr>
        <w:tc>
          <w:tcPr>
            <w:tcW w:w="2239" w:type="dxa"/>
            <w:gridSpan w:val="2"/>
          </w:tcPr>
          <w:p w:rsidR="006D4F28" w:rsidRPr="0053226B" w:rsidRDefault="006D4F28" w:rsidP="006D4F28">
            <w:pPr>
              <w:spacing w:line="3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53226B">
              <w:rPr>
                <w:b/>
                <w:color w:val="000000"/>
                <w:sz w:val="18"/>
                <w:szCs w:val="18"/>
              </w:rPr>
              <w:t>Денежное поощрение лучшим учителям</w:t>
            </w:r>
          </w:p>
        </w:tc>
        <w:tc>
          <w:tcPr>
            <w:tcW w:w="1752" w:type="dxa"/>
            <w:gridSpan w:val="2"/>
          </w:tcPr>
          <w:p w:rsidR="006D4F28" w:rsidRPr="0053226B" w:rsidRDefault="006D4F28" w:rsidP="006D4F28">
            <w:pPr>
              <w:spacing w:line="3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53226B">
              <w:rPr>
                <w:b/>
                <w:color w:val="000000"/>
                <w:sz w:val="18"/>
                <w:szCs w:val="18"/>
              </w:rPr>
              <w:t>Кузбасс – малая Родина</w:t>
            </w:r>
          </w:p>
        </w:tc>
        <w:tc>
          <w:tcPr>
            <w:tcW w:w="2810" w:type="dxa"/>
            <w:gridSpan w:val="2"/>
          </w:tcPr>
          <w:p w:rsidR="006D4F28" w:rsidRPr="0053226B" w:rsidRDefault="006D4F28" w:rsidP="006D4F28">
            <w:pPr>
              <w:spacing w:line="3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53226B">
              <w:rPr>
                <w:b/>
                <w:color w:val="000000"/>
                <w:sz w:val="18"/>
                <w:szCs w:val="18"/>
              </w:rPr>
              <w:t>За нравственный подвиг учителя</w:t>
            </w:r>
          </w:p>
        </w:tc>
        <w:tc>
          <w:tcPr>
            <w:tcW w:w="2885" w:type="dxa"/>
            <w:gridSpan w:val="2"/>
          </w:tcPr>
          <w:p w:rsidR="006D4F28" w:rsidRPr="0053226B" w:rsidRDefault="006D4F28" w:rsidP="006D4F28">
            <w:pPr>
              <w:spacing w:line="3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Лидер перемен</w:t>
            </w:r>
          </w:p>
        </w:tc>
      </w:tr>
      <w:tr w:rsidR="006D4F28" w:rsidTr="006D4F28">
        <w:trPr>
          <w:trHeight w:val="265"/>
        </w:trPr>
        <w:tc>
          <w:tcPr>
            <w:tcW w:w="1103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136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941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811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366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444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444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441" w:type="dxa"/>
          </w:tcPr>
          <w:p w:rsidR="006D4F28" w:rsidRPr="0088296A" w:rsidRDefault="006D4F28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</w:tr>
      <w:tr w:rsidR="006D4F28" w:rsidTr="006D4F28">
        <w:trPr>
          <w:trHeight w:val="530"/>
        </w:trPr>
        <w:tc>
          <w:tcPr>
            <w:tcW w:w="1103" w:type="dxa"/>
          </w:tcPr>
          <w:p w:rsidR="006D4F28" w:rsidRPr="0053226B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 w:rsidRPr="00466068">
              <w:rPr>
                <w:color w:val="000000"/>
              </w:rPr>
              <w:t>2</w:t>
            </w:r>
            <w:proofErr w:type="gramStart"/>
            <w:r w:rsidRPr="00466068">
              <w:rPr>
                <w:color w:val="000000"/>
              </w:rPr>
              <w:t xml:space="preserve"> У</w:t>
            </w:r>
            <w:proofErr w:type="gramEnd"/>
          </w:p>
        </w:tc>
        <w:tc>
          <w:tcPr>
            <w:tcW w:w="1136" w:type="dxa"/>
          </w:tcPr>
          <w:p w:rsidR="006D4F28" w:rsidRPr="0053226B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 (нет итогов)</w:t>
            </w:r>
          </w:p>
        </w:tc>
        <w:tc>
          <w:tcPr>
            <w:tcW w:w="941" w:type="dxa"/>
          </w:tcPr>
          <w:p w:rsidR="006D4F28" w:rsidRPr="0053226B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 w:rsidRPr="00D95ECB">
              <w:rPr>
                <w:color w:val="000000"/>
              </w:rPr>
              <w:t>1Л</w:t>
            </w:r>
          </w:p>
        </w:tc>
        <w:tc>
          <w:tcPr>
            <w:tcW w:w="811" w:type="dxa"/>
          </w:tcPr>
          <w:p w:rsidR="006D4F28" w:rsidRPr="0053226B" w:rsidRDefault="006D4F28" w:rsidP="00466068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1П, 1 Л</w:t>
            </w:r>
          </w:p>
        </w:tc>
        <w:tc>
          <w:tcPr>
            <w:tcW w:w="1366" w:type="dxa"/>
          </w:tcPr>
          <w:p w:rsidR="006D4F28" w:rsidRPr="0053226B" w:rsidRDefault="006D4F28" w:rsidP="00D95ECB">
            <w:pPr>
              <w:spacing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в номинации</w:t>
            </w:r>
          </w:p>
        </w:tc>
        <w:tc>
          <w:tcPr>
            <w:tcW w:w="1444" w:type="dxa"/>
          </w:tcPr>
          <w:p w:rsidR="006D4F28" w:rsidRPr="0053226B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Нет итогов</w:t>
            </w:r>
          </w:p>
        </w:tc>
        <w:tc>
          <w:tcPr>
            <w:tcW w:w="1444" w:type="dxa"/>
          </w:tcPr>
          <w:p w:rsidR="006D4F28" w:rsidRDefault="006D4F28" w:rsidP="00836135">
            <w:pPr>
              <w:spacing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441" w:type="dxa"/>
          </w:tcPr>
          <w:p w:rsidR="006D4F28" w:rsidRPr="0088296A" w:rsidRDefault="006D4F28" w:rsidP="006D4F28">
            <w:pPr>
              <w:spacing w:line="300" w:lineRule="atLeast"/>
              <w:jc w:val="both"/>
              <w:rPr>
                <w:color w:val="000000"/>
              </w:rPr>
            </w:pPr>
            <w:r w:rsidRPr="0088296A">
              <w:rPr>
                <w:color w:val="000000"/>
              </w:rPr>
              <w:t>У</w:t>
            </w:r>
          </w:p>
          <w:p w:rsidR="006D4F28" w:rsidRDefault="006D4F28" w:rsidP="006D4F28">
            <w:pPr>
              <w:spacing w:line="300" w:lineRule="atLeast"/>
              <w:jc w:val="both"/>
              <w:rPr>
                <w:color w:val="000000"/>
              </w:rPr>
            </w:pPr>
            <w:r w:rsidRPr="0088296A">
              <w:rPr>
                <w:color w:val="000000"/>
              </w:rPr>
              <w:t>Специальный приз</w:t>
            </w:r>
          </w:p>
        </w:tc>
      </w:tr>
    </w:tbl>
    <w:p w:rsidR="0041678C" w:rsidRPr="0039108A" w:rsidRDefault="0041678C" w:rsidP="0041678C">
      <w:pPr>
        <w:spacing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1170"/>
        <w:gridCol w:w="1258"/>
        <w:gridCol w:w="1171"/>
        <w:gridCol w:w="1258"/>
        <w:gridCol w:w="1171"/>
        <w:gridCol w:w="1258"/>
        <w:gridCol w:w="1074"/>
        <w:gridCol w:w="1327"/>
      </w:tblGrid>
      <w:tr w:rsidR="00D95ECB" w:rsidRPr="0053226B" w:rsidTr="00D95ECB">
        <w:trPr>
          <w:trHeight w:val="1212"/>
        </w:trPr>
        <w:tc>
          <w:tcPr>
            <w:tcW w:w="2427" w:type="dxa"/>
            <w:gridSpan w:val="2"/>
          </w:tcPr>
          <w:p w:rsidR="00D95ECB" w:rsidRPr="0053226B" w:rsidRDefault="00D95ECB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53226B">
              <w:rPr>
                <w:b/>
                <w:color w:val="000000"/>
                <w:sz w:val="18"/>
                <w:szCs w:val="18"/>
              </w:rPr>
              <w:t>Новая волна</w:t>
            </w:r>
          </w:p>
        </w:tc>
        <w:tc>
          <w:tcPr>
            <w:tcW w:w="2429" w:type="dxa"/>
            <w:gridSpan w:val="2"/>
          </w:tcPr>
          <w:p w:rsidR="00D95ECB" w:rsidRPr="0053226B" w:rsidRDefault="00D95ECB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226B">
              <w:rPr>
                <w:b/>
                <w:color w:val="000000"/>
                <w:sz w:val="18"/>
                <w:szCs w:val="18"/>
              </w:rPr>
              <w:t>Пед</w:t>
            </w:r>
            <w:proofErr w:type="spellEnd"/>
            <w:r w:rsidRPr="0053226B">
              <w:rPr>
                <w:b/>
                <w:color w:val="000000"/>
                <w:sz w:val="18"/>
                <w:szCs w:val="18"/>
              </w:rPr>
              <w:t>. таланты Кузбасса</w:t>
            </w:r>
          </w:p>
        </w:tc>
        <w:tc>
          <w:tcPr>
            <w:tcW w:w="2429" w:type="dxa"/>
            <w:gridSpan w:val="2"/>
          </w:tcPr>
          <w:p w:rsidR="00D95ECB" w:rsidRPr="0053226B" w:rsidRDefault="00D95ECB" w:rsidP="00836135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53226B">
              <w:rPr>
                <w:b/>
                <w:color w:val="000000"/>
                <w:sz w:val="18"/>
                <w:szCs w:val="18"/>
              </w:rPr>
              <w:t>Педагог-наставник</w:t>
            </w:r>
          </w:p>
        </w:tc>
        <w:tc>
          <w:tcPr>
            <w:tcW w:w="2400" w:type="dxa"/>
            <w:gridSpan w:val="2"/>
          </w:tcPr>
          <w:p w:rsidR="00D95ECB" w:rsidRPr="0053226B" w:rsidRDefault="00D95ECB" w:rsidP="00466068">
            <w:pPr>
              <w:spacing w:line="300" w:lineRule="atLeast"/>
              <w:jc w:val="both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53226B">
              <w:rPr>
                <w:b/>
                <w:color w:val="000000"/>
                <w:sz w:val="18"/>
                <w:szCs w:val="18"/>
              </w:rPr>
              <w:t>ИТ</w:t>
            </w:r>
            <w:proofErr w:type="gramEnd"/>
            <w:r w:rsidRPr="0053226B">
              <w:rPr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color w:val="000000"/>
                <w:sz w:val="18"/>
                <w:szCs w:val="18"/>
              </w:rPr>
              <w:t>образование</w:t>
            </w:r>
            <w:r w:rsidRPr="0053226B">
              <w:rPr>
                <w:b/>
                <w:color w:val="000000"/>
                <w:sz w:val="18"/>
                <w:szCs w:val="18"/>
              </w:rPr>
              <w:t xml:space="preserve"> Кузбасса 21 века</w:t>
            </w:r>
          </w:p>
        </w:tc>
      </w:tr>
      <w:tr w:rsidR="00D95ECB" w:rsidRPr="0053226B" w:rsidTr="00D95ECB">
        <w:trPr>
          <w:trHeight w:val="307"/>
        </w:trPr>
        <w:tc>
          <w:tcPr>
            <w:tcW w:w="1170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258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171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258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171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258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074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327" w:type="dxa"/>
          </w:tcPr>
          <w:p w:rsidR="00D95ECB" w:rsidRPr="0088296A" w:rsidRDefault="00D95ECB" w:rsidP="00202F3A">
            <w:pPr>
              <w:spacing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88296A">
              <w:rPr>
                <w:color w:val="000000"/>
                <w:sz w:val="20"/>
                <w:szCs w:val="20"/>
              </w:rPr>
              <w:t>2020-2021</w:t>
            </w:r>
          </w:p>
        </w:tc>
      </w:tr>
      <w:tr w:rsidR="00D95ECB" w:rsidRPr="0053226B" w:rsidTr="00D95ECB">
        <w:trPr>
          <w:trHeight w:val="614"/>
        </w:trPr>
        <w:tc>
          <w:tcPr>
            <w:tcW w:w="1170" w:type="dxa"/>
          </w:tcPr>
          <w:p w:rsidR="000B239B" w:rsidRPr="000B239B" w:rsidRDefault="000B239B" w:rsidP="000B239B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 w:rsidRPr="000B239B">
              <w:rPr>
                <w:color w:val="000000"/>
                <w:sz w:val="22"/>
                <w:szCs w:val="22"/>
              </w:rPr>
              <w:t>1П</w:t>
            </w:r>
          </w:p>
          <w:p w:rsidR="00D95ECB" w:rsidRPr="00246337" w:rsidRDefault="000B239B" w:rsidP="000B239B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 w:rsidRPr="000B239B">
              <w:rPr>
                <w:color w:val="000000"/>
                <w:sz w:val="22"/>
                <w:szCs w:val="22"/>
              </w:rPr>
              <w:t>1У</w:t>
            </w:r>
          </w:p>
        </w:tc>
        <w:tc>
          <w:tcPr>
            <w:tcW w:w="1258" w:type="dxa"/>
          </w:tcPr>
          <w:p w:rsidR="00D95ECB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1П</w:t>
            </w:r>
          </w:p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1У</w:t>
            </w:r>
          </w:p>
        </w:tc>
        <w:tc>
          <w:tcPr>
            <w:tcW w:w="1171" w:type="dxa"/>
          </w:tcPr>
          <w:p w:rsidR="00D95ECB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3Л</w:t>
            </w:r>
          </w:p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9У</w:t>
            </w:r>
          </w:p>
        </w:tc>
        <w:tc>
          <w:tcPr>
            <w:tcW w:w="1258" w:type="dxa"/>
          </w:tcPr>
          <w:p w:rsidR="00D95ECB" w:rsidRDefault="000B239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1Л</w:t>
            </w:r>
          </w:p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9У</w:t>
            </w:r>
          </w:p>
        </w:tc>
        <w:tc>
          <w:tcPr>
            <w:tcW w:w="1171" w:type="dxa"/>
          </w:tcPr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 w:rsidRPr="00246337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246337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1258" w:type="dxa"/>
          </w:tcPr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1П</w:t>
            </w:r>
          </w:p>
        </w:tc>
        <w:tc>
          <w:tcPr>
            <w:tcW w:w="1074" w:type="dxa"/>
          </w:tcPr>
          <w:p w:rsidR="00D95ECB" w:rsidRPr="00246337" w:rsidRDefault="00D95ECB" w:rsidP="007A5D6D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 w:rsidRPr="00246337">
              <w:rPr>
                <w:color w:val="000000"/>
                <w:sz w:val="22"/>
                <w:szCs w:val="22"/>
              </w:rPr>
              <w:t xml:space="preserve">1 П </w:t>
            </w:r>
            <w:r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246337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1327" w:type="dxa"/>
          </w:tcPr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246337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</w:p>
          <w:p w:rsidR="00D95ECB" w:rsidRPr="00246337" w:rsidRDefault="00D95ECB" w:rsidP="00246337">
            <w:pPr>
              <w:spacing w:line="30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1678C" w:rsidRDefault="0041678C" w:rsidP="0041678C">
      <w:pPr>
        <w:spacing w:line="300" w:lineRule="atLeast"/>
        <w:jc w:val="both"/>
        <w:rPr>
          <w:noProof/>
          <w:color w:val="000000"/>
        </w:rPr>
      </w:pPr>
    </w:p>
    <w:p w:rsidR="0041678C" w:rsidRPr="0053226B" w:rsidRDefault="0041678C" w:rsidP="0041678C">
      <w:pPr>
        <w:spacing w:line="300" w:lineRule="atLeast"/>
        <w:jc w:val="both"/>
        <w:rPr>
          <w:noProof/>
          <w:color w:val="000000"/>
        </w:rPr>
      </w:pPr>
      <w:r w:rsidRPr="0053226B">
        <w:rPr>
          <w:noProof/>
          <w:color w:val="000000"/>
        </w:rPr>
        <w:t>У – участник</w:t>
      </w:r>
      <w:r>
        <w:rPr>
          <w:noProof/>
          <w:color w:val="000000"/>
        </w:rPr>
        <w:t xml:space="preserve">        </w:t>
      </w:r>
      <w:r w:rsidRPr="0053226B">
        <w:rPr>
          <w:noProof/>
          <w:color w:val="000000"/>
        </w:rPr>
        <w:t>П –</w:t>
      </w:r>
      <w:r>
        <w:rPr>
          <w:noProof/>
          <w:color w:val="000000"/>
        </w:rPr>
        <w:t xml:space="preserve"> победитель           </w:t>
      </w:r>
      <w:r w:rsidRPr="0053226B">
        <w:rPr>
          <w:noProof/>
          <w:color w:val="000000"/>
        </w:rPr>
        <w:t>Л - лауреат</w:t>
      </w:r>
    </w:p>
    <w:p w:rsidR="0088296A" w:rsidRDefault="0088296A" w:rsidP="00214AE0">
      <w:pPr>
        <w:spacing w:before="45" w:after="45"/>
        <w:jc w:val="both"/>
        <w:rPr>
          <w:sz w:val="28"/>
          <w:szCs w:val="28"/>
        </w:rPr>
      </w:pPr>
    </w:p>
    <w:p w:rsidR="003B18B5" w:rsidRDefault="003B18B5" w:rsidP="00E60FC0">
      <w:pPr>
        <w:spacing w:after="200"/>
        <w:ind w:firstLine="708"/>
        <w:jc w:val="both"/>
        <w:rPr>
          <w:sz w:val="28"/>
          <w:szCs w:val="28"/>
        </w:rPr>
      </w:pPr>
      <w:r w:rsidRPr="003B18B5">
        <w:rPr>
          <w:sz w:val="28"/>
          <w:szCs w:val="28"/>
        </w:rPr>
        <w:t>МКУ «ИМЦ» традиционно организует участие образовательных организаций города в областных выставках «Кузбасский образовательный форум» (г. Кемерово) и «Образование. Карьера» (г. Новокузнецк)</w:t>
      </w:r>
      <w:r>
        <w:rPr>
          <w:sz w:val="28"/>
          <w:szCs w:val="28"/>
        </w:rPr>
        <w:t>.</w:t>
      </w:r>
    </w:p>
    <w:p w:rsidR="00134595" w:rsidRPr="00134595" w:rsidRDefault="00134595" w:rsidP="00134595">
      <w:pPr>
        <w:spacing w:after="200"/>
        <w:ind w:firstLine="708"/>
        <w:jc w:val="center"/>
        <w:rPr>
          <w:b/>
          <w:sz w:val="28"/>
          <w:szCs w:val="28"/>
        </w:rPr>
      </w:pPr>
      <w:r w:rsidRPr="00134595">
        <w:rPr>
          <w:b/>
          <w:sz w:val="28"/>
          <w:szCs w:val="28"/>
        </w:rPr>
        <w:t xml:space="preserve">Итоги конкурсных мероприятий в рамках </w:t>
      </w:r>
      <w:proofErr w:type="spellStart"/>
      <w:r w:rsidRPr="00134595">
        <w:rPr>
          <w:b/>
          <w:sz w:val="28"/>
          <w:szCs w:val="28"/>
        </w:rPr>
        <w:t>конгрессно</w:t>
      </w:r>
      <w:proofErr w:type="spellEnd"/>
      <w:r w:rsidRPr="00134595">
        <w:rPr>
          <w:b/>
          <w:sz w:val="28"/>
          <w:szCs w:val="28"/>
        </w:rPr>
        <w:t>-выставочного мероприятия «Кузбасский образовательный форум – 2021»</w:t>
      </w:r>
      <w:r w:rsidR="00F17F20">
        <w:rPr>
          <w:b/>
          <w:sz w:val="28"/>
          <w:szCs w:val="28"/>
        </w:rPr>
        <w:t xml:space="preserve"> (г. Кемерово)</w:t>
      </w:r>
    </w:p>
    <w:p w:rsidR="00B83BC5" w:rsidRDefault="008D61F9" w:rsidP="00E60FC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Кузбасск</w:t>
      </w:r>
      <w:r w:rsidR="00441D92">
        <w:rPr>
          <w:sz w:val="28"/>
          <w:szCs w:val="28"/>
        </w:rPr>
        <w:t>ого образовательного форума (КОФ) традиционно проводится несколько конкурсов</w:t>
      </w:r>
      <w:r w:rsidR="004A65B1">
        <w:rPr>
          <w:sz w:val="28"/>
          <w:szCs w:val="28"/>
        </w:rPr>
        <w:t>: «Лучшая образовательная организация года», «Инновации в образовании», конкурсы на лучший экспонат и лучшую экспозицию</w:t>
      </w:r>
      <w:r w:rsidR="00441D92">
        <w:rPr>
          <w:sz w:val="28"/>
          <w:szCs w:val="28"/>
        </w:rPr>
        <w:t xml:space="preserve">. </w:t>
      </w:r>
      <w:r w:rsidR="004A65B1">
        <w:rPr>
          <w:sz w:val="28"/>
          <w:szCs w:val="28"/>
        </w:rPr>
        <w:t xml:space="preserve">В 2021 году </w:t>
      </w:r>
      <w:proofErr w:type="spellStart"/>
      <w:r w:rsidR="004A65B1">
        <w:rPr>
          <w:sz w:val="28"/>
          <w:szCs w:val="28"/>
        </w:rPr>
        <w:t>конгрессно</w:t>
      </w:r>
      <w:proofErr w:type="spellEnd"/>
      <w:r w:rsidR="004A65B1">
        <w:rPr>
          <w:sz w:val="28"/>
          <w:szCs w:val="28"/>
        </w:rPr>
        <w:t xml:space="preserve">-выставочные мероприятия форума проводились с 23 по 26 марта.  </w:t>
      </w:r>
      <w:r w:rsidR="00AC1087">
        <w:rPr>
          <w:sz w:val="28"/>
          <w:szCs w:val="28"/>
        </w:rPr>
        <w:t xml:space="preserve">По итогам конкурса </w:t>
      </w:r>
      <w:r w:rsidR="00AC1087" w:rsidRPr="00AC1087">
        <w:rPr>
          <w:sz w:val="28"/>
          <w:szCs w:val="28"/>
        </w:rPr>
        <w:t>«Лучшая образовательная организация года»</w:t>
      </w:r>
      <w:r w:rsidR="00AC1087">
        <w:rPr>
          <w:sz w:val="28"/>
          <w:szCs w:val="28"/>
        </w:rPr>
        <w:t xml:space="preserve"> в номинации «Качество образования» </w:t>
      </w:r>
      <w:r w:rsidR="0082103B">
        <w:rPr>
          <w:sz w:val="28"/>
          <w:szCs w:val="28"/>
        </w:rPr>
        <w:t xml:space="preserve">серебряной медалью награждено </w:t>
      </w:r>
      <w:r w:rsidR="0082103B" w:rsidRPr="0082103B">
        <w:rPr>
          <w:sz w:val="28"/>
          <w:szCs w:val="28"/>
        </w:rPr>
        <w:t xml:space="preserve">муниципальное автономное дошкольное образовательное учреждение Киселевского городского округа «Детский сад №2 «Лучики» комбинированного вида» (руководитель </w:t>
      </w:r>
      <w:proofErr w:type="spellStart"/>
      <w:r w:rsidR="0082103B" w:rsidRPr="0082103B">
        <w:rPr>
          <w:sz w:val="28"/>
          <w:szCs w:val="28"/>
        </w:rPr>
        <w:t>Стексова</w:t>
      </w:r>
      <w:proofErr w:type="spellEnd"/>
      <w:r w:rsidR="0082103B" w:rsidRPr="0082103B">
        <w:rPr>
          <w:sz w:val="28"/>
          <w:szCs w:val="28"/>
        </w:rPr>
        <w:t xml:space="preserve"> </w:t>
      </w:r>
      <w:r w:rsidR="0082103B">
        <w:rPr>
          <w:sz w:val="28"/>
          <w:szCs w:val="28"/>
        </w:rPr>
        <w:t>Татьяна Юрьевна)</w:t>
      </w:r>
      <w:r w:rsidR="00AC1087">
        <w:rPr>
          <w:sz w:val="28"/>
          <w:szCs w:val="28"/>
        </w:rPr>
        <w:t xml:space="preserve">. </w:t>
      </w:r>
      <w:r w:rsidR="0082103B">
        <w:rPr>
          <w:sz w:val="28"/>
          <w:szCs w:val="28"/>
        </w:rPr>
        <w:t xml:space="preserve">В этой же номинации в число лауреатов включено  </w:t>
      </w:r>
      <w:r w:rsidR="0082103B" w:rsidRPr="0082103B">
        <w:rPr>
          <w:sz w:val="28"/>
          <w:szCs w:val="28"/>
        </w:rPr>
        <w:t>муниципальное бюджетное дошкольное образовательное учреждение Киселевского городского округа детский сад № 66 комбинированного вида (руководитель Зайцева Галина Николаевна)</w:t>
      </w:r>
      <w:r w:rsidR="0082103B">
        <w:rPr>
          <w:sz w:val="28"/>
          <w:szCs w:val="28"/>
        </w:rPr>
        <w:t xml:space="preserve">. </w:t>
      </w:r>
      <w:r w:rsidR="00B83BC5">
        <w:rPr>
          <w:sz w:val="28"/>
          <w:szCs w:val="28"/>
        </w:rPr>
        <w:t xml:space="preserve">Дипломом лауреата в номинации «Социализация» удостоено </w:t>
      </w:r>
      <w:r w:rsidR="00B83BC5" w:rsidRPr="00B83BC5">
        <w:rPr>
          <w:sz w:val="28"/>
          <w:szCs w:val="28"/>
        </w:rPr>
        <w:t>муниципальное бюджетное дошкольное образовательное учреждение Киселевского городского округа детский сад № 40 общеразвивающего вида с приоритетным осуществлением физического развития детей (руководитель Пушкарева Ирина Юрьевна)</w:t>
      </w:r>
      <w:r w:rsidR="00B83BC5">
        <w:rPr>
          <w:sz w:val="28"/>
          <w:szCs w:val="28"/>
        </w:rPr>
        <w:t xml:space="preserve">. </w:t>
      </w:r>
    </w:p>
    <w:p w:rsidR="005E6D50" w:rsidRDefault="005E6D50" w:rsidP="005E6D5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Экспозиция, представленная управлением образования КГО</w:t>
      </w:r>
      <w:r w:rsidR="005D44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отмечена бронзовой медалью </w:t>
      </w:r>
      <w:r w:rsidRPr="004A65B1">
        <w:rPr>
          <w:sz w:val="28"/>
          <w:szCs w:val="28"/>
        </w:rPr>
        <w:t>«Конкурс</w:t>
      </w:r>
      <w:r>
        <w:rPr>
          <w:sz w:val="28"/>
          <w:szCs w:val="28"/>
        </w:rPr>
        <w:t>а</w:t>
      </w:r>
      <w:r w:rsidRPr="004A65B1">
        <w:rPr>
          <w:sz w:val="28"/>
          <w:szCs w:val="28"/>
        </w:rPr>
        <w:t xml:space="preserve">  на лучшую экспозицию»</w:t>
      </w:r>
      <w:r>
        <w:rPr>
          <w:sz w:val="28"/>
          <w:szCs w:val="28"/>
        </w:rPr>
        <w:t>.</w:t>
      </w:r>
    </w:p>
    <w:p w:rsidR="005E6D50" w:rsidRDefault="005E6D50" w:rsidP="005E6D50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 </w:t>
      </w:r>
      <w:r w:rsidR="004A65B1" w:rsidRPr="004A65B1">
        <w:rPr>
          <w:sz w:val="28"/>
          <w:szCs w:val="28"/>
        </w:rPr>
        <w:t>«Конкурс</w:t>
      </w:r>
      <w:r>
        <w:rPr>
          <w:sz w:val="28"/>
          <w:szCs w:val="28"/>
        </w:rPr>
        <w:t>а</w:t>
      </w:r>
      <w:r w:rsidR="004A65B1" w:rsidRPr="004A65B1">
        <w:rPr>
          <w:sz w:val="28"/>
          <w:szCs w:val="28"/>
        </w:rPr>
        <w:t xml:space="preserve"> на лучший экспонат»</w:t>
      </w:r>
      <w:r>
        <w:rPr>
          <w:sz w:val="28"/>
          <w:szCs w:val="28"/>
        </w:rPr>
        <w:t xml:space="preserve"> золотую медаль  получила средняя школа №25 за «Программу</w:t>
      </w:r>
      <w:r w:rsidRPr="005E6D50">
        <w:rPr>
          <w:sz w:val="28"/>
          <w:szCs w:val="28"/>
        </w:rPr>
        <w:t xml:space="preserve"> внеурочной деятельности (п</w:t>
      </w:r>
      <w:r>
        <w:rPr>
          <w:sz w:val="28"/>
          <w:szCs w:val="28"/>
        </w:rPr>
        <w:t>о правополушарному рисованию) «</w:t>
      </w:r>
      <w:r w:rsidRPr="005E6D50">
        <w:rPr>
          <w:sz w:val="28"/>
          <w:szCs w:val="28"/>
        </w:rPr>
        <w:t>Я</w:t>
      </w:r>
      <w:r w:rsidR="00134595">
        <w:rPr>
          <w:sz w:val="28"/>
          <w:szCs w:val="28"/>
        </w:rPr>
        <w:t xml:space="preserve"> </w:t>
      </w:r>
      <w:r w:rsidRPr="005E6D50">
        <w:rPr>
          <w:sz w:val="28"/>
          <w:szCs w:val="28"/>
        </w:rPr>
        <w:t>- художник»</w:t>
      </w:r>
      <w:r>
        <w:rPr>
          <w:sz w:val="28"/>
          <w:szCs w:val="28"/>
        </w:rPr>
        <w:t xml:space="preserve">. </w:t>
      </w:r>
      <w:r w:rsidRPr="004A65B1">
        <w:rPr>
          <w:sz w:val="28"/>
          <w:szCs w:val="28"/>
        </w:rPr>
        <w:t xml:space="preserve">Комплекс </w:t>
      </w:r>
      <w:proofErr w:type="spellStart"/>
      <w:r w:rsidRPr="004A65B1">
        <w:rPr>
          <w:sz w:val="28"/>
          <w:szCs w:val="28"/>
        </w:rPr>
        <w:t>программно</w:t>
      </w:r>
      <w:proofErr w:type="spellEnd"/>
      <w:r w:rsidRPr="004A65B1">
        <w:rPr>
          <w:sz w:val="28"/>
          <w:szCs w:val="28"/>
        </w:rPr>
        <w:t xml:space="preserve"> - методических матер</w:t>
      </w:r>
      <w:r>
        <w:rPr>
          <w:sz w:val="28"/>
          <w:szCs w:val="28"/>
        </w:rPr>
        <w:t>иалов "Будь другом природе"  детского</w:t>
      </w:r>
      <w:r w:rsidRPr="004A65B1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4A65B1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отмечен серебряной медалью.  Бронзовая медаль вручена Центру развития творчества </w:t>
      </w:r>
      <w:r>
        <w:rPr>
          <w:sz w:val="28"/>
          <w:szCs w:val="28"/>
        </w:rPr>
        <w:lastRenderedPageBreak/>
        <w:t>детей и юношества за п</w:t>
      </w:r>
      <w:r w:rsidRPr="004A65B1">
        <w:rPr>
          <w:sz w:val="28"/>
          <w:szCs w:val="28"/>
        </w:rPr>
        <w:t>роект сетевого взаимодействия «Ориентир на педагогические профессии»</w:t>
      </w:r>
      <w:r>
        <w:rPr>
          <w:sz w:val="28"/>
          <w:szCs w:val="28"/>
        </w:rPr>
        <w:t>.</w:t>
      </w:r>
      <w:r w:rsidR="00F5456A">
        <w:rPr>
          <w:sz w:val="28"/>
          <w:szCs w:val="28"/>
        </w:rPr>
        <w:t xml:space="preserve"> Дипломами разной степени отмечены школы №30, №33, детские сады №40 и №62.</w:t>
      </w:r>
    </w:p>
    <w:p w:rsidR="005E6D50" w:rsidRDefault="005E6D50" w:rsidP="005E6D50">
      <w:pPr>
        <w:spacing w:after="20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4A596C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>конкурса «Инновации в образовании» в рамках КОФ</w:t>
      </w:r>
    </w:p>
    <w:p w:rsidR="001E3B7A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11</w:t>
      </w:r>
    </w:p>
    <w:p w:rsidR="001E3B7A" w:rsidRPr="001E3B7A" w:rsidRDefault="001E3B7A" w:rsidP="001E3B7A">
      <w:pPr>
        <w:jc w:val="right"/>
        <w:rPr>
          <w:rFonts w:eastAsia="Calibri"/>
          <w:i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4379"/>
        <w:gridCol w:w="2693"/>
      </w:tblGrid>
      <w:tr w:rsidR="004C35B4" w:rsidTr="004C35B4">
        <w:tc>
          <w:tcPr>
            <w:tcW w:w="2392" w:type="dxa"/>
          </w:tcPr>
          <w:p w:rsidR="004C35B4" w:rsidRDefault="004C35B4" w:rsidP="005E6D5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379" w:type="dxa"/>
          </w:tcPr>
          <w:p w:rsidR="004C35B4" w:rsidRDefault="004C35B4" w:rsidP="004C35B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 конкурсный материал</w:t>
            </w:r>
          </w:p>
        </w:tc>
        <w:tc>
          <w:tcPr>
            <w:tcW w:w="2693" w:type="dxa"/>
          </w:tcPr>
          <w:p w:rsidR="004C35B4" w:rsidRDefault="004C35B4" w:rsidP="005E6D5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C35B4" w:rsidTr="004C35B4">
        <w:tc>
          <w:tcPr>
            <w:tcW w:w="2392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Инновации в воспитании</w:t>
            </w:r>
          </w:p>
        </w:tc>
        <w:tc>
          <w:tcPr>
            <w:tcW w:w="4379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МБУ ДО ДДТ, Киселёвский ГО, виртуальная карта «Навеки в памяти»</w:t>
            </w:r>
          </w:p>
        </w:tc>
        <w:tc>
          <w:tcPr>
            <w:tcW w:w="2693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Диплом I степени</w:t>
            </w:r>
          </w:p>
        </w:tc>
      </w:tr>
      <w:tr w:rsidR="004C35B4" w:rsidTr="004C35B4">
        <w:tc>
          <w:tcPr>
            <w:tcW w:w="2392" w:type="dxa"/>
          </w:tcPr>
          <w:p w:rsidR="004C35B4" w:rsidRPr="004C35B4" w:rsidRDefault="004C35B4" w:rsidP="004C35B4">
            <w:pPr>
              <w:spacing w:after="200"/>
              <w:jc w:val="both"/>
            </w:pPr>
          </w:p>
        </w:tc>
        <w:tc>
          <w:tcPr>
            <w:tcW w:w="4379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МАДОУ 62, Киселёвский ГО, комплект игр для старшего дошкольного возраста «Дорогами войны»</w:t>
            </w:r>
          </w:p>
        </w:tc>
        <w:tc>
          <w:tcPr>
            <w:tcW w:w="2693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Диплом III степени</w:t>
            </w:r>
          </w:p>
        </w:tc>
      </w:tr>
      <w:tr w:rsidR="004C35B4" w:rsidTr="004C35B4">
        <w:tc>
          <w:tcPr>
            <w:tcW w:w="2392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Инновации в обучении</w:t>
            </w:r>
          </w:p>
        </w:tc>
        <w:tc>
          <w:tcPr>
            <w:tcW w:w="4379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МАДОУ № 2 «Лучики», Киселёвский ГО, методические рекомендации «Детский мюзикл как эффективное средство речевого развития старших дошкольников»</w:t>
            </w:r>
          </w:p>
        </w:tc>
        <w:tc>
          <w:tcPr>
            <w:tcW w:w="2693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Диплом III степени</w:t>
            </w:r>
          </w:p>
        </w:tc>
      </w:tr>
      <w:tr w:rsidR="004C35B4" w:rsidTr="004C35B4">
        <w:tc>
          <w:tcPr>
            <w:tcW w:w="2392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Номинация «Комплексные (системные) инновации»</w:t>
            </w:r>
          </w:p>
        </w:tc>
        <w:tc>
          <w:tcPr>
            <w:tcW w:w="4379" w:type="dxa"/>
          </w:tcPr>
          <w:p w:rsidR="004C35B4" w:rsidRPr="004C35B4" w:rsidRDefault="004C35B4" w:rsidP="004C35B4">
            <w:pPr>
              <w:spacing w:after="200"/>
              <w:jc w:val="both"/>
            </w:pPr>
            <w:proofErr w:type="gramStart"/>
            <w:r w:rsidRPr="004C35B4">
              <w:t>МБУ ДО ЦДТ, Киселёвский ГО, социально образовательный проект «</w:t>
            </w:r>
            <w:proofErr w:type="spellStart"/>
            <w:r w:rsidRPr="004C35B4">
              <w:t>ВеДаРа</w:t>
            </w:r>
            <w:proofErr w:type="spellEnd"/>
            <w:r w:rsidRPr="004C35B4">
              <w:t>» (Верить.</w:t>
            </w:r>
            <w:proofErr w:type="gramEnd"/>
            <w:r w:rsidRPr="004C35B4">
              <w:t xml:space="preserve"> Дарить. </w:t>
            </w:r>
            <w:proofErr w:type="gramStart"/>
            <w:r w:rsidRPr="004C35B4">
              <w:t>Радовать)</w:t>
            </w:r>
            <w:proofErr w:type="gramEnd"/>
          </w:p>
        </w:tc>
        <w:tc>
          <w:tcPr>
            <w:tcW w:w="2693" w:type="dxa"/>
          </w:tcPr>
          <w:p w:rsidR="004C35B4" w:rsidRPr="004C35B4" w:rsidRDefault="004C35B4" w:rsidP="004C35B4">
            <w:pPr>
              <w:spacing w:after="200"/>
              <w:jc w:val="both"/>
            </w:pPr>
            <w:r w:rsidRPr="004C35B4">
              <w:t>Диплом I степени</w:t>
            </w:r>
          </w:p>
        </w:tc>
      </w:tr>
    </w:tbl>
    <w:p w:rsidR="000A63C1" w:rsidRPr="00675990" w:rsidRDefault="000A63C1" w:rsidP="00F17F20">
      <w:pPr>
        <w:spacing w:after="200"/>
        <w:rPr>
          <w:sz w:val="28"/>
          <w:szCs w:val="28"/>
        </w:rPr>
      </w:pPr>
    </w:p>
    <w:p w:rsidR="00F17F20" w:rsidRPr="00F17F20" w:rsidRDefault="00F17F20" w:rsidP="00F17F20">
      <w:pPr>
        <w:jc w:val="center"/>
        <w:rPr>
          <w:b/>
          <w:sz w:val="28"/>
          <w:szCs w:val="28"/>
        </w:rPr>
      </w:pPr>
      <w:r w:rsidRPr="00F17F20">
        <w:rPr>
          <w:b/>
          <w:sz w:val="28"/>
          <w:szCs w:val="28"/>
        </w:rPr>
        <w:t xml:space="preserve">Результаты участия  ОО Киселевска в конкурсах в рамках </w:t>
      </w:r>
    </w:p>
    <w:p w:rsidR="00F17F20" w:rsidRPr="00F17F20" w:rsidRDefault="00F17F20" w:rsidP="00F17F20">
      <w:pPr>
        <w:jc w:val="center"/>
        <w:rPr>
          <w:b/>
          <w:sz w:val="28"/>
          <w:szCs w:val="28"/>
        </w:rPr>
      </w:pPr>
      <w:r w:rsidRPr="00F17F20">
        <w:rPr>
          <w:b/>
          <w:sz w:val="28"/>
          <w:szCs w:val="28"/>
          <w:lang w:val="en-US"/>
        </w:rPr>
        <w:t>III</w:t>
      </w:r>
      <w:r w:rsidRPr="00F17F20">
        <w:rPr>
          <w:b/>
          <w:sz w:val="28"/>
          <w:szCs w:val="28"/>
        </w:rPr>
        <w:t xml:space="preserve"> СИБИРСКОГО НАУЧНО-ОБРАЗОВАТЕЛЬНОГО ФОРУМА</w:t>
      </w:r>
    </w:p>
    <w:p w:rsidR="00F17F20" w:rsidRPr="00F17F20" w:rsidRDefault="00F17F20" w:rsidP="00F17F20">
      <w:pPr>
        <w:keepLines/>
        <w:jc w:val="center"/>
        <w:outlineLvl w:val="0"/>
        <w:rPr>
          <w:sz w:val="28"/>
          <w:szCs w:val="28"/>
        </w:rPr>
      </w:pPr>
      <w:r w:rsidRPr="00F17F20">
        <w:rPr>
          <w:sz w:val="28"/>
          <w:szCs w:val="28"/>
        </w:rPr>
        <w:t>и X</w:t>
      </w:r>
      <w:r w:rsidRPr="00F17F20">
        <w:rPr>
          <w:sz w:val="28"/>
          <w:szCs w:val="28"/>
          <w:lang w:val="en-US"/>
        </w:rPr>
        <w:t>XIII</w:t>
      </w:r>
      <w:r w:rsidRPr="00F17F20">
        <w:rPr>
          <w:sz w:val="28"/>
          <w:szCs w:val="28"/>
        </w:rPr>
        <w:t xml:space="preserve"> специализированной выставки-ярмарки </w:t>
      </w:r>
    </w:p>
    <w:p w:rsidR="00F17F20" w:rsidRPr="00F17F20" w:rsidRDefault="00F17F20" w:rsidP="00F17F20">
      <w:pPr>
        <w:jc w:val="center"/>
        <w:outlineLvl w:val="0"/>
        <w:rPr>
          <w:b/>
          <w:sz w:val="28"/>
          <w:szCs w:val="28"/>
        </w:rPr>
      </w:pPr>
      <w:r w:rsidRPr="00F17F20">
        <w:rPr>
          <w:b/>
          <w:sz w:val="28"/>
          <w:szCs w:val="28"/>
        </w:rPr>
        <w:t>«ОБРАЗОВАНИЕ. КАРЬЕРА» (г. Новокузнецк)</w:t>
      </w:r>
    </w:p>
    <w:p w:rsidR="001E3B7A" w:rsidRPr="00473026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12</w:t>
      </w:r>
    </w:p>
    <w:p w:rsidR="00F17F20" w:rsidRPr="00F17F20" w:rsidRDefault="00F17F20" w:rsidP="001E3B7A">
      <w:pPr>
        <w:jc w:val="right"/>
        <w:outlineLvl w:val="0"/>
        <w:rPr>
          <w:b/>
          <w:sz w:val="28"/>
          <w:szCs w:val="28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1465"/>
        <w:gridCol w:w="1189"/>
        <w:gridCol w:w="889"/>
        <w:gridCol w:w="889"/>
        <w:gridCol w:w="1113"/>
        <w:gridCol w:w="1226"/>
        <w:gridCol w:w="896"/>
      </w:tblGrid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НОМИНАЦИЯ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Благодарственное письмо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 xml:space="preserve">Диплом 3 степени 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Диплом 2 степени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Диплом 1 степени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Бронзовая медаль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Серебряная медаль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F17F20">
              <w:rPr>
                <w:b/>
                <w:sz w:val="18"/>
                <w:szCs w:val="18"/>
              </w:rPr>
              <w:t>Золотая медаль</w:t>
            </w:r>
          </w:p>
        </w:tc>
      </w:tr>
      <w:tr w:rsidR="00F17F20" w:rsidRPr="00F17F20" w:rsidTr="00202F3A">
        <w:tc>
          <w:tcPr>
            <w:tcW w:w="9571" w:type="dxa"/>
            <w:gridSpan w:val="8"/>
          </w:tcPr>
          <w:p w:rsidR="00F17F20" w:rsidRPr="00F17F20" w:rsidRDefault="00F17F20" w:rsidP="00F17F20">
            <w:pPr>
              <w:jc w:val="center"/>
              <w:rPr>
                <w:b/>
                <w:sz w:val="28"/>
                <w:szCs w:val="28"/>
              </w:rPr>
            </w:pPr>
            <w:r w:rsidRPr="00F17F20">
              <w:rPr>
                <w:b/>
                <w:sz w:val="28"/>
                <w:szCs w:val="28"/>
              </w:rPr>
              <w:t>конкурс  на лучший экспонат выставки</w:t>
            </w: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 xml:space="preserve"> «Нормативное и программно-методическое обеспечение введения и реализации образовательных стандартов нового поколения»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СОШ №30</w:t>
            </w:r>
          </w:p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№58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СОШ №30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№58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 xml:space="preserve"> «Развитие кадрового потенциала в сфере образования»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«Инновации в образовании»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№61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№65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«Одаренные дети России»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lastRenderedPageBreak/>
              <w:t>«Профессиональная ориентация и самоопределение школьников»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«Инклюзивное образование»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«Кузбасс – 300 лет! (номинация года)»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СОШ №30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 xml:space="preserve">«Духовно-нравственное воспитание, развитие </w:t>
            </w:r>
          </w:p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и социализация личности учащегося в образовательном учреждении»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СОШ №11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</w:t>
            </w:r>
            <w:proofErr w:type="spellStart"/>
            <w:r w:rsidRPr="00F17F20">
              <w:rPr>
                <w:sz w:val="18"/>
                <w:szCs w:val="18"/>
              </w:rPr>
              <w:t>Здоровьесберегающая</w:t>
            </w:r>
            <w:proofErr w:type="spellEnd"/>
            <w:r w:rsidRPr="00F17F20">
              <w:rPr>
                <w:sz w:val="18"/>
                <w:szCs w:val="18"/>
              </w:rPr>
              <w:t xml:space="preserve"> деятельность в образовании»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«Цифровая образовательная среда»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№65</w:t>
            </w: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:«Образовательная деятельность по профессиональной коррекции нарушений развития детей дошкольного возраста»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№2</w:t>
            </w:r>
          </w:p>
          <w:p w:rsidR="00F17F20" w:rsidRPr="00F17F20" w:rsidRDefault="00F17F20" w:rsidP="00F17F20">
            <w:pPr>
              <w:jc w:val="both"/>
              <w:outlineLvl w:val="0"/>
            </w:pPr>
          </w:p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№58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«Дошкольное образование в современных условиях:</w:t>
            </w:r>
          </w:p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социально-коммуникативное развитие»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Д\с №2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№54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№24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№65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 xml:space="preserve">«Дошкольное образование в современных условиях: </w:t>
            </w:r>
          </w:p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познавательное развитие»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№65</w:t>
            </w:r>
          </w:p>
          <w:p w:rsidR="00F17F20" w:rsidRPr="00F17F20" w:rsidRDefault="00F17F20" w:rsidP="00F17F20">
            <w:pPr>
              <w:jc w:val="both"/>
              <w:outlineLvl w:val="0"/>
            </w:pPr>
          </w:p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№62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№66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№63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«Взаимодействие образовательной организации с семьей»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№66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«Живая природа – живая цивилизация»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№62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№66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«Культурное наследие»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СОШ №11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№3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№3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 xml:space="preserve">«Патриотическое воспитание: </w:t>
            </w:r>
          </w:p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«Сохраним военно-историческое и трудовое наследие»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  <w:p w:rsidR="00F17F20" w:rsidRPr="00F17F20" w:rsidRDefault="00F17F20" w:rsidP="00F17F20">
            <w:pPr>
              <w:jc w:val="both"/>
              <w:outlineLvl w:val="0"/>
            </w:pPr>
          </w:p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№67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№65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№62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№63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ДДЮТЭ</w:t>
            </w:r>
          </w:p>
        </w:tc>
      </w:tr>
      <w:tr w:rsidR="00F17F20" w:rsidRPr="00F17F20" w:rsidTr="00202F3A">
        <w:tc>
          <w:tcPr>
            <w:tcW w:w="9571" w:type="dxa"/>
            <w:gridSpan w:val="8"/>
          </w:tcPr>
          <w:p w:rsidR="00F17F20" w:rsidRPr="00F17F20" w:rsidRDefault="00F17F20" w:rsidP="00F17F20">
            <w:pPr>
              <w:jc w:val="center"/>
              <w:rPr>
                <w:b/>
                <w:sz w:val="28"/>
                <w:szCs w:val="28"/>
              </w:rPr>
            </w:pPr>
            <w:r w:rsidRPr="00F17F20">
              <w:rPr>
                <w:b/>
                <w:sz w:val="28"/>
                <w:szCs w:val="28"/>
              </w:rPr>
              <w:t>конкурс  «Школьная форма будущего»</w:t>
            </w:r>
          </w:p>
          <w:p w:rsidR="00F17F20" w:rsidRPr="00F17F20" w:rsidRDefault="00F17F20" w:rsidP="00F17F20">
            <w:pPr>
              <w:jc w:val="center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Школьная форма девочки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9571" w:type="dxa"/>
            <w:gridSpan w:val="8"/>
          </w:tcPr>
          <w:p w:rsidR="00F17F20" w:rsidRPr="00F17F20" w:rsidRDefault="00F17F20" w:rsidP="00F17F20">
            <w:pPr>
              <w:jc w:val="center"/>
              <w:rPr>
                <w:sz w:val="28"/>
                <w:szCs w:val="28"/>
              </w:rPr>
            </w:pPr>
            <w:r w:rsidRPr="00F17F20">
              <w:rPr>
                <w:sz w:val="28"/>
                <w:szCs w:val="28"/>
              </w:rPr>
              <w:t xml:space="preserve">Конкурс </w:t>
            </w:r>
            <w:r w:rsidRPr="00F17F20">
              <w:rPr>
                <w:b/>
                <w:sz w:val="28"/>
                <w:szCs w:val="28"/>
              </w:rPr>
              <w:t xml:space="preserve">«Лучший видеоролик» </w:t>
            </w:r>
          </w:p>
          <w:p w:rsidR="00F17F20" w:rsidRPr="00F17F20" w:rsidRDefault="00F17F20" w:rsidP="00F17F20">
            <w:pPr>
              <w:jc w:val="center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«Презентация учебно-методической разработки»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№67</w:t>
            </w: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«Патриотическое воспитание»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ЦРТДЮ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№37</w:t>
            </w: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lastRenderedPageBreak/>
              <w:t>«300 лет Кузбассу»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rPr>
                <w:sz w:val="18"/>
                <w:szCs w:val="18"/>
              </w:rPr>
              <w:t>ЦРТДЮ</w:t>
            </w:r>
          </w:p>
        </w:tc>
      </w:tr>
      <w:tr w:rsidR="00F17F20" w:rsidRPr="00F17F20" w:rsidTr="00202F3A">
        <w:tc>
          <w:tcPr>
            <w:tcW w:w="9571" w:type="dxa"/>
            <w:gridSpan w:val="8"/>
          </w:tcPr>
          <w:p w:rsidR="00F17F20" w:rsidRPr="00F17F20" w:rsidRDefault="00F17F20" w:rsidP="00F17F20">
            <w:pPr>
              <w:jc w:val="center"/>
              <w:rPr>
                <w:sz w:val="28"/>
                <w:szCs w:val="28"/>
              </w:rPr>
            </w:pPr>
            <w:r w:rsidRPr="00F17F20">
              <w:rPr>
                <w:sz w:val="28"/>
                <w:szCs w:val="28"/>
              </w:rPr>
              <w:t xml:space="preserve">Конкурс </w:t>
            </w:r>
            <w:r w:rsidRPr="00F17F20">
              <w:rPr>
                <w:b/>
                <w:sz w:val="28"/>
                <w:szCs w:val="28"/>
              </w:rPr>
              <w:t xml:space="preserve">«Лучший сайт» </w:t>
            </w:r>
          </w:p>
          <w:p w:rsidR="00F17F20" w:rsidRPr="00F17F20" w:rsidRDefault="00F17F20" w:rsidP="00F17F20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«Лучший сайт педагога дополнительного образования»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  <w:p w:rsidR="00F17F20" w:rsidRPr="00F17F20" w:rsidRDefault="00F17F20" w:rsidP="00F17F20">
            <w:pPr>
              <w:jc w:val="both"/>
              <w:outlineLvl w:val="0"/>
            </w:pPr>
            <w:r w:rsidRPr="00F17F20">
              <w:t>ЦДТ</w:t>
            </w: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F17F20" w:rsidRPr="00F17F20" w:rsidTr="00202F3A">
        <w:tc>
          <w:tcPr>
            <w:tcW w:w="1904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  <w:r w:rsidRPr="00F17F20">
              <w:rPr>
                <w:sz w:val="18"/>
                <w:szCs w:val="18"/>
              </w:rPr>
              <w:t>«Лучший сайт педагога дошкольного образования»</w:t>
            </w:r>
          </w:p>
        </w:tc>
        <w:tc>
          <w:tcPr>
            <w:tcW w:w="1465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89" w:type="dxa"/>
          </w:tcPr>
          <w:p w:rsidR="00F17F20" w:rsidRPr="00F17F20" w:rsidRDefault="00F17F20" w:rsidP="00F17F20">
            <w:pPr>
              <w:jc w:val="both"/>
              <w:outlineLvl w:val="0"/>
            </w:pPr>
            <w:r w:rsidRPr="00F17F20">
              <w:t>Д/с №54</w:t>
            </w: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89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113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1226" w:type="dxa"/>
          </w:tcPr>
          <w:p w:rsidR="00F17F20" w:rsidRPr="00F17F20" w:rsidRDefault="00F17F20" w:rsidP="00F17F20">
            <w:pPr>
              <w:jc w:val="both"/>
              <w:outlineLvl w:val="0"/>
            </w:pPr>
          </w:p>
        </w:tc>
        <w:tc>
          <w:tcPr>
            <w:tcW w:w="896" w:type="dxa"/>
          </w:tcPr>
          <w:p w:rsidR="00F17F20" w:rsidRPr="00F17F20" w:rsidRDefault="00F17F20" w:rsidP="00F17F20">
            <w:pPr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:rsidR="00F17F20" w:rsidRPr="00F17F20" w:rsidRDefault="00F17F20" w:rsidP="00F17F20"/>
    <w:p w:rsidR="00F17F20" w:rsidRDefault="00F17F20" w:rsidP="00F17F20">
      <w:pPr>
        <w:jc w:val="center"/>
        <w:outlineLvl w:val="0"/>
        <w:rPr>
          <w:b/>
          <w:sz w:val="28"/>
          <w:szCs w:val="28"/>
        </w:rPr>
      </w:pPr>
    </w:p>
    <w:p w:rsidR="00F17F20" w:rsidRDefault="00F17F20" w:rsidP="00F17F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информация об участии образовательных организаций КГО в областных </w:t>
      </w:r>
      <w:proofErr w:type="spellStart"/>
      <w:r>
        <w:rPr>
          <w:b/>
          <w:sz w:val="28"/>
          <w:szCs w:val="28"/>
        </w:rPr>
        <w:t>конкурсно</w:t>
      </w:r>
      <w:proofErr w:type="spellEnd"/>
      <w:r>
        <w:rPr>
          <w:b/>
          <w:sz w:val="28"/>
          <w:szCs w:val="28"/>
        </w:rPr>
        <w:t>-выставочных мероприятиях</w:t>
      </w:r>
      <w:r w:rsidR="000B42B7">
        <w:rPr>
          <w:b/>
          <w:sz w:val="28"/>
          <w:szCs w:val="28"/>
        </w:rPr>
        <w:t xml:space="preserve"> в 2021 г.</w:t>
      </w:r>
    </w:p>
    <w:p w:rsidR="00F17F20" w:rsidRDefault="00F17F20" w:rsidP="00F17F20">
      <w:pPr>
        <w:jc w:val="center"/>
        <w:outlineLvl w:val="0"/>
        <w:rPr>
          <w:b/>
          <w:sz w:val="28"/>
          <w:szCs w:val="28"/>
        </w:rPr>
      </w:pPr>
    </w:p>
    <w:p w:rsidR="001E3B7A" w:rsidRPr="00473026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13</w:t>
      </w:r>
    </w:p>
    <w:p w:rsidR="00F17F20" w:rsidRPr="00F17F20" w:rsidRDefault="00F17F20" w:rsidP="001E3B7A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49"/>
        <w:gridCol w:w="3405"/>
        <w:gridCol w:w="1465"/>
        <w:gridCol w:w="2488"/>
      </w:tblGrid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 xml:space="preserve">№ </w:t>
            </w:r>
            <w:proofErr w:type="gramStart"/>
            <w:r w:rsidRPr="00F17F20">
              <w:rPr>
                <w:lang w:eastAsia="en-US"/>
              </w:rPr>
              <w:t>п</w:t>
            </w:r>
            <w:proofErr w:type="gramEnd"/>
            <w:r w:rsidRPr="00F17F20">
              <w:rPr>
                <w:lang w:eastAsia="en-US"/>
              </w:rPr>
              <w:t>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ОО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«Образов</w:t>
            </w:r>
            <w:r>
              <w:rPr>
                <w:lang w:eastAsia="en-US"/>
              </w:rPr>
              <w:t>ание. Карьера» (г. Новокузнецк)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 xml:space="preserve">мастер-классы </w:t>
            </w:r>
            <w:r w:rsidRPr="00F17F20">
              <w:rPr>
                <w:sz w:val="20"/>
                <w:szCs w:val="20"/>
                <w:lang w:eastAsia="en-US"/>
              </w:rPr>
              <w:t>(Новокузнецк)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«Кузбасский образовательный форум» (г. Кемерово)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СОШ №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СОШ № 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1 степени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СОШ № 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-3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Золотая медаль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СОШ № 28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СОШ № 30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 - 2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3 степени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 - 2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ООШ № 33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Серебряная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24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31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37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1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 xml:space="preserve">Диплом 1 степени, 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 мастер-класса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46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47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3 степени -2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lastRenderedPageBreak/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58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 - 2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59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3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 - 2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1 степени -2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Серебряная медаль - 2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3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1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Золотая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Серебряная медаль - 2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Серебряная медаль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д/с №  67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ДДЮТЭ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Золотая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ЦРТДЮ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Золотая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Бронзовая медаль</w:t>
            </w:r>
          </w:p>
        </w:tc>
      </w:tr>
      <w:tr w:rsidR="00F17F20" w:rsidRPr="00F17F20" w:rsidTr="00F17F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ЦДТ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Благодарственное письмо - 6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-7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3 степени -3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2 степени - 2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Диплом 1 степени - 4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Серебряная медаль -2</w:t>
            </w:r>
          </w:p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Золотая медаль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  <w:r w:rsidRPr="00F17F20">
              <w:rPr>
                <w:lang w:eastAsia="en-US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0" w:rsidRPr="00F17F20" w:rsidRDefault="00F17F20" w:rsidP="00F17F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7F20" w:rsidRPr="00F17F20" w:rsidRDefault="00F17F20" w:rsidP="00F17F20"/>
    <w:p w:rsidR="00F17F20" w:rsidRPr="00F17F20" w:rsidRDefault="00F17F20" w:rsidP="00F17F20">
      <w:pPr>
        <w:jc w:val="center"/>
        <w:outlineLvl w:val="0"/>
        <w:rPr>
          <w:b/>
          <w:sz w:val="28"/>
          <w:szCs w:val="28"/>
        </w:rPr>
      </w:pPr>
    </w:p>
    <w:p w:rsidR="00134595" w:rsidRPr="00F5456A" w:rsidRDefault="00134595" w:rsidP="00F5456A">
      <w:pPr>
        <w:spacing w:after="200" w:line="276" w:lineRule="auto"/>
        <w:jc w:val="center"/>
        <w:rPr>
          <w:b/>
          <w:sz w:val="28"/>
          <w:szCs w:val="28"/>
        </w:rPr>
      </w:pPr>
      <w:r w:rsidRPr="00F5456A">
        <w:rPr>
          <w:b/>
          <w:sz w:val="28"/>
          <w:szCs w:val="28"/>
        </w:rPr>
        <w:t>Городской смотр-конкурс «Предметно-развивающая среда как фактор развития ребенка дошкольного возраста»</w:t>
      </w:r>
    </w:p>
    <w:p w:rsidR="00134595" w:rsidRPr="00134595" w:rsidRDefault="00134595" w:rsidP="00134595">
      <w:pPr>
        <w:spacing w:after="200" w:line="276" w:lineRule="auto"/>
        <w:rPr>
          <w:sz w:val="28"/>
          <w:szCs w:val="28"/>
        </w:rPr>
      </w:pPr>
    </w:p>
    <w:p w:rsidR="00300E37" w:rsidRDefault="00F5456A" w:rsidP="00300E3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17 по 21 февраля 2021</w:t>
      </w:r>
      <w:r w:rsidR="00134595" w:rsidRPr="00134595">
        <w:rPr>
          <w:sz w:val="28"/>
          <w:szCs w:val="28"/>
        </w:rPr>
        <w:t xml:space="preserve"> </w:t>
      </w:r>
      <w:r w:rsidR="00300E37">
        <w:rPr>
          <w:sz w:val="28"/>
          <w:szCs w:val="28"/>
        </w:rPr>
        <w:t xml:space="preserve">был </w:t>
      </w:r>
      <w:r w:rsidR="00134595" w:rsidRPr="00134595">
        <w:rPr>
          <w:sz w:val="28"/>
          <w:szCs w:val="28"/>
        </w:rPr>
        <w:t xml:space="preserve">проведен </w:t>
      </w:r>
      <w:r w:rsidR="00300E37">
        <w:rPr>
          <w:sz w:val="28"/>
          <w:szCs w:val="28"/>
        </w:rPr>
        <w:t xml:space="preserve"> традиционный </w:t>
      </w:r>
      <w:r w:rsidR="00134595" w:rsidRPr="00134595">
        <w:rPr>
          <w:sz w:val="28"/>
          <w:szCs w:val="28"/>
        </w:rPr>
        <w:t xml:space="preserve">городской смотр-конкурс «Предметно-развивающая среда как фактор развития ребенка дошкольного возраста». </w:t>
      </w:r>
      <w:r w:rsidR="00300E37">
        <w:rPr>
          <w:sz w:val="28"/>
          <w:szCs w:val="28"/>
        </w:rPr>
        <w:t xml:space="preserve">В районном этапе конкурса приняли участие все дошкольные общеобразовательные организации города. </w:t>
      </w:r>
      <w:r w:rsidR="00134595" w:rsidRPr="00134595">
        <w:rPr>
          <w:sz w:val="28"/>
          <w:szCs w:val="28"/>
        </w:rPr>
        <w:t xml:space="preserve">По </w:t>
      </w:r>
      <w:r w:rsidR="00300E37">
        <w:rPr>
          <w:sz w:val="28"/>
          <w:szCs w:val="28"/>
        </w:rPr>
        <w:t xml:space="preserve">его итогам </w:t>
      </w:r>
      <w:r w:rsidR="00300E37" w:rsidRPr="00300E37">
        <w:rPr>
          <w:sz w:val="28"/>
          <w:szCs w:val="28"/>
        </w:rPr>
        <w:t xml:space="preserve">на муниципальный этап </w:t>
      </w:r>
      <w:r w:rsidR="00134595" w:rsidRPr="00134595">
        <w:rPr>
          <w:sz w:val="28"/>
          <w:szCs w:val="28"/>
        </w:rPr>
        <w:t xml:space="preserve">были выдвинуты 17 лучших групп ДОУ. </w:t>
      </w:r>
      <w:r w:rsidR="00604541">
        <w:rPr>
          <w:sz w:val="28"/>
          <w:szCs w:val="28"/>
        </w:rPr>
        <w:t>Жюри конкурса определило обладателя гран-при, победителей  и лауреатов конкурса по трем номинациям.</w:t>
      </w:r>
    </w:p>
    <w:p w:rsidR="00134595" w:rsidRDefault="00604541" w:rsidP="00604541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Итоги конкурса</w:t>
      </w:r>
    </w:p>
    <w:p w:rsidR="001E3B7A" w:rsidRPr="001E3B7A" w:rsidRDefault="001E3B7A" w:rsidP="001E3B7A">
      <w:pPr>
        <w:jc w:val="right"/>
        <w:rPr>
          <w:rFonts w:eastAsia="Calibri"/>
          <w:i/>
          <w:lang w:eastAsia="zh-CN"/>
        </w:rPr>
      </w:pPr>
      <w:r>
        <w:rPr>
          <w:rFonts w:eastAsia="Calibri"/>
          <w:i/>
          <w:lang w:eastAsia="zh-CN"/>
        </w:rPr>
        <w:t>Таблица 14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0"/>
        <w:gridCol w:w="1824"/>
        <w:gridCol w:w="1934"/>
        <w:gridCol w:w="1934"/>
        <w:gridCol w:w="1819"/>
      </w:tblGrid>
      <w:tr w:rsidR="00604541" w:rsidRPr="00604541" w:rsidTr="00604541">
        <w:tc>
          <w:tcPr>
            <w:tcW w:w="2190" w:type="dxa"/>
          </w:tcPr>
          <w:p w:rsidR="00604541" w:rsidRPr="00604541" w:rsidRDefault="00604541" w:rsidP="00604541">
            <w:pPr>
              <w:spacing w:after="200" w:line="276" w:lineRule="auto"/>
              <w:jc w:val="center"/>
            </w:pPr>
            <w:r w:rsidRPr="00604541">
              <w:lastRenderedPageBreak/>
              <w:t>Номинация</w:t>
            </w:r>
          </w:p>
        </w:tc>
        <w:tc>
          <w:tcPr>
            <w:tcW w:w="1846" w:type="dxa"/>
          </w:tcPr>
          <w:p w:rsidR="00604541" w:rsidRPr="00604541" w:rsidRDefault="00604541" w:rsidP="00604541">
            <w:pPr>
              <w:spacing w:after="200" w:line="276" w:lineRule="auto"/>
              <w:jc w:val="center"/>
            </w:pPr>
            <w:r w:rsidRPr="00604541">
              <w:t xml:space="preserve">Гран </w:t>
            </w:r>
            <w:proofErr w:type="gramStart"/>
            <w:r w:rsidRPr="00604541">
              <w:t>-п</w:t>
            </w:r>
            <w:proofErr w:type="gramEnd"/>
            <w:r w:rsidRPr="00604541">
              <w:t>ри</w:t>
            </w:r>
          </w:p>
        </w:tc>
        <w:tc>
          <w:tcPr>
            <w:tcW w:w="1845" w:type="dxa"/>
          </w:tcPr>
          <w:p w:rsidR="00604541" w:rsidRPr="00604541" w:rsidRDefault="00604541" w:rsidP="00604541">
            <w:pPr>
              <w:spacing w:after="200" w:line="276" w:lineRule="auto"/>
              <w:jc w:val="center"/>
            </w:pPr>
            <w:r w:rsidRPr="00604541">
              <w:t>1 место</w:t>
            </w:r>
          </w:p>
        </w:tc>
        <w:tc>
          <w:tcPr>
            <w:tcW w:w="1845" w:type="dxa"/>
          </w:tcPr>
          <w:p w:rsidR="00604541" w:rsidRPr="00604541" w:rsidRDefault="00604541" w:rsidP="00604541">
            <w:pPr>
              <w:spacing w:after="200" w:line="276" w:lineRule="auto"/>
              <w:jc w:val="center"/>
            </w:pPr>
            <w:r w:rsidRPr="00604541">
              <w:t>2 место</w:t>
            </w:r>
          </w:p>
        </w:tc>
        <w:tc>
          <w:tcPr>
            <w:tcW w:w="1845" w:type="dxa"/>
          </w:tcPr>
          <w:p w:rsidR="00604541" w:rsidRPr="00604541" w:rsidRDefault="00604541" w:rsidP="00604541">
            <w:pPr>
              <w:spacing w:after="200" w:line="276" w:lineRule="auto"/>
              <w:jc w:val="center"/>
            </w:pPr>
            <w:r w:rsidRPr="00604541">
              <w:t>3 место</w:t>
            </w:r>
          </w:p>
        </w:tc>
      </w:tr>
      <w:tr w:rsidR="00604541" w:rsidTr="00604541">
        <w:tc>
          <w:tcPr>
            <w:tcW w:w="2190" w:type="dxa"/>
          </w:tcPr>
          <w:p w:rsidR="00604541" w:rsidRPr="00604541" w:rsidRDefault="00604541" w:rsidP="0060454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04541">
              <w:rPr>
                <w:sz w:val="22"/>
                <w:szCs w:val="22"/>
              </w:rPr>
              <w:t>Детский сад более 10 групп</w:t>
            </w:r>
          </w:p>
        </w:tc>
        <w:tc>
          <w:tcPr>
            <w:tcW w:w="1846" w:type="dxa"/>
          </w:tcPr>
          <w:p w:rsidR="00604541" w:rsidRPr="00604541" w:rsidRDefault="00604541" w:rsidP="0060454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04541">
              <w:rPr>
                <w:sz w:val="22"/>
                <w:szCs w:val="22"/>
              </w:rPr>
              <w:t>Байц</w:t>
            </w:r>
            <w:proofErr w:type="spellEnd"/>
            <w:r w:rsidRPr="00604541">
              <w:rPr>
                <w:sz w:val="22"/>
                <w:szCs w:val="22"/>
              </w:rPr>
              <w:t xml:space="preserve"> Татьяна Александровна, воспитатель старшей группы «Ягодка» МАДОУ детского сада № 65</w:t>
            </w:r>
          </w:p>
        </w:tc>
        <w:tc>
          <w:tcPr>
            <w:tcW w:w="1845" w:type="dxa"/>
          </w:tcPr>
          <w:p w:rsidR="00604541" w:rsidRPr="00604541" w:rsidRDefault="000B3A33" w:rsidP="0060454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Барашко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Викторовна,</w:t>
            </w:r>
            <w:r w:rsidR="00604541">
              <w:rPr>
                <w:color w:val="000000"/>
                <w:sz w:val="22"/>
                <w:szCs w:val="22"/>
              </w:rPr>
              <w:t xml:space="preserve"> Николаева Наталья </w:t>
            </w:r>
            <w:proofErr w:type="spellStart"/>
            <w:r w:rsidR="00604541">
              <w:rPr>
                <w:color w:val="000000"/>
                <w:sz w:val="22"/>
                <w:szCs w:val="22"/>
              </w:rPr>
              <w:t>Николаевня</w:t>
            </w:r>
            <w:proofErr w:type="spellEnd"/>
            <w:r w:rsidR="00604541">
              <w:rPr>
                <w:color w:val="000000"/>
                <w:sz w:val="22"/>
                <w:szCs w:val="22"/>
              </w:rPr>
              <w:t>, воспитатели</w:t>
            </w:r>
            <w:r w:rsidR="00604541" w:rsidRPr="00604541">
              <w:rPr>
                <w:color w:val="000000"/>
                <w:sz w:val="22"/>
                <w:szCs w:val="22"/>
              </w:rPr>
              <w:t xml:space="preserve">  старшей группы «Гномики» МБДОУ детского сада № 61;</w:t>
            </w:r>
          </w:p>
          <w:p w:rsidR="00604541" w:rsidRPr="00604541" w:rsidRDefault="00604541" w:rsidP="00604541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6045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Бурмакова</w:t>
            </w:r>
            <w:proofErr w:type="spellEnd"/>
            <w:r>
              <w:rPr>
                <w:sz w:val="22"/>
                <w:szCs w:val="22"/>
              </w:rPr>
              <w:t xml:space="preserve"> Светлана Викторовна</w:t>
            </w:r>
            <w:r w:rsidR="000B3A33">
              <w:rPr>
                <w:sz w:val="22"/>
                <w:szCs w:val="22"/>
              </w:rPr>
              <w:t>, Васькина Светлана Владимировна</w:t>
            </w:r>
            <w:r w:rsidRPr="00604541">
              <w:rPr>
                <w:sz w:val="22"/>
                <w:szCs w:val="22"/>
              </w:rPr>
              <w:t>, воспи</w:t>
            </w:r>
            <w:r w:rsidR="000B3A33">
              <w:rPr>
                <w:sz w:val="22"/>
                <w:szCs w:val="22"/>
              </w:rPr>
              <w:t>татели</w:t>
            </w:r>
            <w:r w:rsidRPr="00604541">
              <w:rPr>
                <w:sz w:val="22"/>
                <w:szCs w:val="22"/>
              </w:rPr>
              <w:t xml:space="preserve"> подготовительной к школе  группы «Ромашка» МАДОУ  детского сада № 62;</w:t>
            </w:r>
          </w:p>
          <w:p w:rsidR="00604541" w:rsidRPr="00604541" w:rsidRDefault="000B3A33" w:rsidP="0060454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Кабышева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Юлия Николаевна</w:t>
            </w:r>
            <w:r w:rsidR="00604541" w:rsidRPr="00604541">
              <w:rPr>
                <w:sz w:val="22"/>
                <w:szCs w:val="22"/>
                <w:lang w:eastAsia="en-US"/>
              </w:rPr>
              <w:t>, восп</w:t>
            </w:r>
            <w:r>
              <w:rPr>
                <w:sz w:val="22"/>
                <w:szCs w:val="22"/>
                <w:lang w:eastAsia="en-US"/>
              </w:rPr>
              <w:t>итатель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старшей группы «Жемчужинка» МАДОУ  ЦРР детского сада № 1 «Левушка».</w:t>
            </w:r>
          </w:p>
          <w:p w:rsidR="00604541" w:rsidRPr="00604541" w:rsidRDefault="00604541" w:rsidP="00604541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Pr="00604541" w:rsidRDefault="000B3A33" w:rsidP="0060454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Шелковина Елена Викторовна, </w:t>
            </w:r>
            <w:proofErr w:type="spellStart"/>
            <w:r>
              <w:rPr>
                <w:sz w:val="22"/>
                <w:szCs w:val="22"/>
                <w:lang w:eastAsia="en-US"/>
              </w:rPr>
              <w:t>Касетова</w:t>
            </w:r>
            <w:proofErr w:type="spellEnd"/>
            <w:r w:rsidR="00604541" w:rsidRPr="0060454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541" w:rsidRPr="00604541">
              <w:rPr>
                <w:sz w:val="22"/>
                <w:szCs w:val="22"/>
                <w:lang w:eastAsia="en-US"/>
              </w:rPr>
              <w:t>Асель</w:t>
            </w:r>
            <w:proofErr w:type="spellEnd"/>
            <w:r w:rsidR="00604541" w:rsidRPr="0060454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541" w:rsidRPr="00604541">
              <w:rPr>
                <w:sz w:val="22"/>
                <w:szCs w:val="22"/>
                <w:lang w:eastAsia="en-US"/>
              </w:rPr>
              <w:t>Турдубековну</w:t>
            </w:r>
            <w:proofErr w:type="spellEnd"/>
            <w:r w:rsidR="00604541" w:rsidRPr="0060454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воспитатели </w:t>
            </w:r>
            <w:r w:rsidR="00604541" w:rsidRPr="00604541">
              <w:rPr>
                <w:sz w:val="22"/>
                <w:szCs w:val="22"/>
                <w:lang w:eastAsia="en-US"/>
              </w:rPr>
              <w:t>средней группы «Гномики» МБДОУ детского сада № 67;</w:t>
            </w:r>
          </w:p>
          <w:p w:rsidR="00604541" w:rsidRPr="00604541" w:rsidRDefault="000B3A33" w:rsidP="0060454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Епураш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Валер</w:t>
            </w:r>
            <w:r>
              <w:rPr>
                <w:sz w:val="22"/>
                <w:szCs w:val="22"/>
                <w:lang w:eastAsia="en-US"/>
              </w:rPr>
              <w:t>ьевна, воспитатель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2 младшей группы «</w:t>
            </w:r>
            <w:proofErr w:type="spellStart"/>
            <w:r w:rsidR="00604541" w:rsidRPr="00604541">
              <w:rPr>
                <w:sz w:val="22"/>
                <w:szCs w:val="22"/>
                <w:lang w:eastAsia="en-US"/>
              </w:rPr>
              <w:t>Смешарики</w:t>
            </w:r>
            <w:proofErr w:type="spellEnd"/>
            <w:r w:rsidR="00604541" w:rsidRPr="00604541">
              <w:rPr>
                <w:sz w:val="22"/>
                <w:szCs w:val="22"/>
                <w:lang w:eastAsia="en-US"/>
              </w:rPr>
              <w:t>» МАДОУ детского сада № 65.</w:t>
            </w:r>
          </w:p>
          <w:p w:rsidR="00604541" w:rsidRPr="00604541" w:rsidRDefault="00604541" w:rsidP="00604541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Default="00604541" w:rsidP="0060454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4541" w:rsidTr="00604541">
        <w:tc>
          <w:tcPr>
            <w:tcW w:w="2190" w:type="dxa"/>
          </w:tcPr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0B3A33">
              <w:rPr>
                <w:sz w:val="22"/>
                <w:szCs w:val="22"/>
              </w:rPr>
              <w:t>Детский сад от 6 до 9 групп</w:t>
            </w:r>
          </w:p>
        </w:tc>
        <w:tc>
          <w:tcPr>
            <w:tcW w:w="1846" w:type="dxa"/>
          </w:tcPr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0B3A33">
              <w:rPr>
                <w:sz w:val="22"/>
                <w:szCs w:val="22"/>
                <w:lang w:eastAsia="en-US"/>
              </w:rPr>
              <w:t>Галямова</w:t>
            </w:r>
            <w:proofErr w:type="spellEnd"/>
            <w:r w:rsidRPr="000B3A33">
              <w:rPr>
                <w:sz w:val="22"/>
                <w:szCs w:val="22"/>
                <w:lang w:eastAsia="en-US"/>
              </w:rPr>
              <w:t xml:space="preserve"> Анастасия Аркадьевна, 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Левин</w:t>
            </w:r>
            <w:r>
              <w:rPr>
                <w:sz w:val="22"/>
                <w:szCs w:val="22"/>
                <w:lang w:eastAsia="en-US"/>
              </w:rPr>
              <w:t>а Ирина Ивановна, воспитатели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2 младшей  группы «Шустрики» МАДОУ  «Детский сад № 2 «Лучики»;</w:t>
            </w:r>
          </w:p>
          <w:p w:rsidR="00604541" w:rsidRPr="000B3A33" w:rsidRDefault="000B3A33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Поленок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Яна Михайловна,  Гулькина Виктория Викторовна</w:t>
            </w:r>
            <w:r w:rsidR="00604541" w:rsidRPr="000B3A33">
              <w:rPr>
                <w:sz w:val="22"/>
                <w:szCs w:val="22"/>
                <w:lang w:eastAsia="en-US"/>
              </w:rPr>
              <w:t xml:space="preserve">, </w:t>
            </w:r>
            <w:r w:rsidR="00604541" w:rsidRPr="000B3A33">
              <w:rPr>
                <w:sz w:val="22"/>
                <w:szCs w:val="22"/>
                <w:lang w:eastAsia="en-US"/>
              </w:rPr>
              <w:lastRenderedPageBreak/>
              <w:t>воспитат</w:t>
            </w:r>
            <w:r>
              <w:rPr>
                <w:sz w:val="22"/>
                <w:szCs w:val="22"/>
                <w:lang w:eastAsia="en-US"/>
              </w:rPr>
              <w:t>ель</w:t>
            </w:r>
            <w:r w:rsidR="00604541" w:rsidRPr="000B3A33">
              <w:rPr>
                <w:sz w:val="22"/>
                <w:szCs w:val="22"/>
                <w:lang w:eastAsia="en-US"/>
              </w:rPr>
              <w:t xml:space="preserve">  средней группы «Гномики» МБДОУ детского сада №7</w:t>
            </w:r>
          </w:p>
        </w:tc>
        <w:tc>
          <w:tcPr>
            <w:tcW w:w="1845" w:type="dxa"/>
          </w:tcPr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Кшнякина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Александровна, Пугачева Татьяна Алексеевна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воспитатели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подготовительной к школе  группы «Звездочка» МБДОУ  детского сада № 40;</w:t>
            </w:r>
          </w:p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Перевышина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Владимировна, Кречетова Ирина Александровна, </w:t>
            </w:r>
            <w:r>
              <w:rPr>
                <w:sz w:val="22"/>
                <w:szCs w:val="22"/>
                <w:lang w:eastAsia="en-US"/>
              </w:rPr>
              <w:lastRenderedPageBreak/>
              <w:t>воспитатели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 подготовительной к школе  группы  «Гномики» МБДОУ детского сада  № 13</w:t>
            </w:r>
          </w:p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Шведова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 xml:space="preserve"> Ж</w:t>
            </w:r>
            <w:r>
              <w:rPr>
                <w:rFonts w:eastAsia="Calibri"/>
                <w:sz w:val="22"/>
                <w:szCs w:val="22"/>
                <w:lang w:eastAsia="en-US"/>
              </w:rPr>
              <w:t>анна Михайловна, Филкова Ирина Леонидовна, воспитатели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 xml:space="preserve">  2 младшей  группы «Бусинки» МБДОУ детского сада №7</w:t>
            </w:r>
          </w:p>
          <w:p w:rsidR="000B3A33" w:rsidRDefault="000B3A33" w:rsidP="000B3A33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Справцева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Ольга Тимофеевна,  Пьянкова Анна Дмитриевна,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воспитатели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 xml:space="preserve"> старшей группы «Жемчужинка» МБДОУ  детского сада № 41;</w:t>
            </w:r>
          </w:p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Танаева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Оксана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 xml:space="preserve"> Анат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ольевна,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Туктарова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Елизавета Дмитриевна, воспитатели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 xml:space="preserve"> 2 младшей группы «Пчелки» МБДОУ детского сада № 58</w:t>
            </w:r>
          </w:p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04541" w:rsidTr="00604541">
        <w:tc>
          <w:tcPr>
            <w:tcW w:w="2190" w:type="dxa"/>
          </w:tcPr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0B3A33">
              <w:rPr>
                <w:sz w:val="22"/>
                <w:szCs w:val="22"/>
              </w:rPr>
              <w:lastRenderedPageBreak/>
              <w:t>Детский сад до 6 групп</w:t>
            </w:r>
          </w:p>
        </w:tc>
        <w:tc>
          <w:tcPr>
            <w:tcW w:w="1846" w:type="dxa"/>
          </w:tcPr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Pr="000B3A33" w:rsidRDefault="000B3A33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Бобина Ирина Ивановна,  </w:t>
            </w:r>
            <w:proofErr w:type="spellStart"/>
            <w:r>
              <w:rPr>
                <w:sz w:val="22"/>
                <w:szCs w:val="22"/>
              </w:rPr>
              <w:t>Тарачева</w:t>
            </w:r>
            <w:proofErr w:type="spellEnd"/>
            <w:r>
              <w:rPr>
                <w:sz w:val="22"/>
                <w:szCs w:val="22"/>
              </w:rPr>
              <w:t xml:space="preserve"> Ирина</w:t>
            </w:r>
            <w:r w:rsidR="00604541" w:rsidRPr="000B3A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Викторовна, воспитатели</w:t>
            </w:r>
            <w:r w:rsidR="00604541" w:rsidRPr="000B3A33">
              <w:rPr>
                <w:sz w:val="22"/>
                <w:szCs w:val="22"/>
              </w:rPr>
              <w:t xml:space="preserve"> подготовительной к школе группы «Солнышко» МБДОУ детского сада  № 24</w:t>
            </w:r>
          </w:p>
        </w:tc>
        <w:tc>
          <w:tcPr>
            <w:tcW w:w="1845" w:type="dxa"/>
          </w:tcPr>
          <w:p w:rsidR="00604541" w:rsidRPr="00604541" w:rsidRDefault="000B3A33" w:rsidP="000B3A33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Кузнецова Елена Анатольевна,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Мосорова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Екатерина Александровна</w:t>
            </w:r>
            <w:r w:rsidR="00604541" w:rsidRPr="0060454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       воспитатели</w:t>
            </w:r>
            <w:r w:rsidR="00604541" w:rsidRPr="00604541">
              <w:rPr>
                <w:sz w:val="22"/>
                <w:szCs w:val="22"/>
                <w:lang w:eastAsia="en-US"/>
              </w:rPr>
              <w:t xml:space="preserve"> второй группы раннего возраста  «Светлячки»  МБДОУ детского сада № 54</w:t>
            </w:r>
          </w:p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04541" w:rsidRPr="000B3A33" w:rsidRDefault="00604541" w:rsidP="000B3A33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04541" w:rsidRPr="00134595" w:rsidRDefault="00604541" w:rsidP="00604541">
      <w:pPr>
        <w:spacing w:after="200" w:line="276" w:lineRule="auto"/>
        <w:jc w:val="center"/>
        <w:rPr>
          <w:sz w:val="28"/>
          <w:szCs w:val="28"/>
        </w:rPr>
      </w:pPr>
    </w:p>
    <w:p w:rsidR="00740D52" w:rsidRDefault="00740D52" w:rsidP="00740D52">
      <w:pPr>
        <w:ind w:left="1080"/>
        <w:jc w:val="both"/>
      </w:pPr>
    </w:p>
    <w:p w:rsidR="0017524B" w:rsidRPr="003D237D" w:rsidRDefault="003D237D" w:rsidP="00F94161">
      <w:pPr>
        <w:spacing w:after="200" w:line="276" w:lineRule="auto"/>
        <w:jc w:val="both"/>
        <w:rPr>
          <w:b/>
          <w:sz w:val="28"/>
          <w:szCs w:val="28"/>
        </w:rPr>
      </w:pPr>
      <w:r w:rsidRPr="003D237D">
        <w:rPr>
          <w:b/>
          <w:sz w:val="28"/>
          <w:szCs w:val="28"/>
        </w:rPr>
        <w:t>Задач</w:t>
      </w:r>
      <w:r w:rsidR="008D7BE9">
        <w:rPr>
          <w:b/>
          <w:sz w:val="28"/>
          <w:szCs w:val="28"/>
        </w:rPr>
        <w:t>и деятельности МКУ «ИМЦ» на 2021-2022</w:t>
      </w:r>
      <w:r w:rsidRPr="003D237D">
        <w:rPr>
          <w:b/>
          <w:sz w:val="28"/>
          <w:szCs w:val="28"/>
        </w:rPr>
        <w:t xml:space="preserve"> уч. год</w:t>
      </w:r>
    </w:p>
    <w:p w:rsidR="0077074B" w:rsidRDefault="00984638" w:rsidP="00984638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практику диагностики, прогнозирования и планирования</w:t>
      </w:r>
      <w:r w:rsidRPr="00984638">
        <w:rPr>
          <w:sz w:val="28"/>
          <w:szCs w:val="28"/>
        </w:rPr>
        <w:t xml:space="preserve"> подготовки,</w:t>
      </w:r>
      <w:r>
        <w:rPr>
          <w:sz w:val="28"/>
          <w:szCs w:val="28"/>
        </w:rPr>
        <w:t xml:space="preserve"> </w:t>
      </w:r>
      <w:r w:rsidRPr="00984638">
        <w:rPr>
          <w:sz w:val="28"/>
          <w:szCs w:val="28"/>
        </w:rPr>
        <w:t>переподготовки и повышения квалификации руководителей и специалистов</w:t>
      </w:r>
      <w:r>
        <w:rPr>
          <w:sz w:val="28"/>
          <w:szCs w:val="28"/>
        </w:rPr>
        <w:t xml:space="preserve"> </w:t>
      </w:r>
      <w:r w:rsidRPr="0098463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 рамках непрерывного образования</w:t>
      </w:r>
      <w:r w:rsidR="00D10384" w:rsidRPr="00984638">
        <w:rPr>
          <w:sz w:val="28"/>
          <w:szCs w:val="28"/>
        </w:rPr>
        <w:t xml:space="preserve"> педагогических </w:t>
      </w:r>
      <w:r w:rsidRPr="00984638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в том числе </w:t>
      </w:r>
      <w:r w:rsidR="00D10384" w:rsidRPr="00984638">
        <w:rPr>
          <w:sz w:val="28"/>
          <w:szCs w:val="28"/>
        </w:rPr>
        <w:t>с использованием дистанционных образовательных технологий.</w:t>
      </w:r>
    </w:p>
    <w:p w:rsidR="00984638" w:rsidRDefault="008D7BE9" w:rsidP="00984638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984638">
        <w:rPr>
          <w:sz w:val="28"/>
          <w:szCs w:val="28"/>
        </w:rPr>
        <w:t xml:space="preserve"> систему мероприятий, направленных на  поддержку</w:t>
      </w:r>
      <w:r w:rsidR="00984638" w:rsidRPr="00984638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лодых педагогов посредством организации </w:t>
      </w:r>
      <w:r w:rsidR="00984638">
        <w:rPr>
          <w:sz w:val="28"/>
          <w:szCs w:val="28"/>
        </w:rPr>
        <w:t xml:space="preserve"> </w:t>
      </w:r>
      <w:r w:rsidR="00984638" w:rsidRPr="00984638">
        <w:rPr>
          <w:sz w:val="28"/>
          <w:szCs w:val="28"/>
        </w:rPr>
        <w:t>наставничества</w:t>
      </w:r>
      <w:r>
        <w:rPr>
          <w:sz w:val="28"/>
          <w:szCs w:val="28"/>
        </w:rPr>
        <w:t>.</w:t>
      </w:r>
    </w:p>
    <w:p w:rsidR="0077074B" w:rsidRPr="008D7BE9" w:rsidRDefault="00984638" w:rsidP="008D7BE9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8D7BE9">
        <w:rPr>
          <w:sz w:val="28"/>
          <w:szCs w:val="28"/>
        </w:rPr>
        <w:t>Обобща</w:t>
      </w:r>
      <w:r w:rsidR="0077074B" w:rsidRPr="008D7BE9">
        <w:rPr>
          <w:sz w:val="28"/>
          <w:szCs w:val="28"/>
        </w:rPr>
        <w:t xml:space="preserve">ть и систематизировать </w:t>
      </w:r>
      <w:r w:rsidRPr="008D7BE9">
        <w:rPr>
          <w:sz w:val="28"/>
          <w:szCs w:val="28"/>
        </w:rPr>
        <w:t xml:space="preserve">результативный  опыт педагогов через сетевой взаимодействие ИМЦ с </w:t>
      </w:r>
      <w:proofErr w:type="spellStart"/>
      <w:r w:rsidRPr="008D7BE9">
        <w:rPr>
          <w:sz w:val="28"/>
          <w:szCs w:val="28"/>
        </w:rPr>
        <w:t>КРИПКиПРО</w:t>
      </w:r>
      <w:proofErr w:type="spellEnd"/>
      <w:r w:rsidRPr="008D7BE9">
        <w:rPr>
          <w:sz w:val="28"/>
          <w:szCs w:val="28"/>
        </w:rPr>
        <w:t xml:space="preserve"> и  образовательными организациями города.</w:t>
      </w:r>
      <w:proofErr w:type="gramEnd"/>
    </w:p>
    <w:p w:rsidR="00295E47" w:rsidRDefault="00D10384" w:rsidP="00F94161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77074B">
        <w:rPr>
          <w:sz w:val="28"/>
          <w:szCs w:val="28"/>
        </w:rPr>
        <w:lastRenderedPageBreak/>
        <w:t xml:space="preserve">Продолжить работу по изучению профессиональных затруднений педагогов с учетом профессиональных стандартов, </w:t>
      </w:r>
      <w:r w:rsidR="0077074B">
        <w:rPr>
          <w:sz w:val="28"/>
          <w:szCs w:val="28"/>
        </w:rPr>
        <w:t>обновления</w:t>
      </w:r>
      <w:r w:rsidRPr="0077074B">
        <w:rPr>
          <w:sz w:val="28"/>
          <w:szCs w:val="28"/>
        </w:rPr>
        <w:t xml:space="preserve"> КИМ ГИА, </w:t>
      </w:r>
      <w:r w:rsidR="0077074B">
        <w:rPr>
          <w:sz w:val="28"/>
          <w:szCs w:val="28"/>
        </w:rPr>
        <w:t xml:space="preserve">изменений </w:t>
      </w:r>
      <w:r w:rsidRPr="0077074B">
        <w:rPr>
          <w:sz w:val="28"/>
          <w:szCs w:val="28"/>
        </w:rPr>
        <w:t>содержания ФГОС</w:t>
      </w:r>
      <w:r w:rsidR="0077074B">
        <w:rPr>
          <w:sz w:val="28"/>
          <w:szCs w:val="28"/>
        </w:rPr>
        <w:t xml:space="preserve">. </w:t>
      </w:r>
    </w:p>
    <w:p w:rsidR="0077074B" w:rsidRPr="0077074B" w:rsidRDefault="0077074B" w:rsidP="004F42B4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мероприятия, направленные на повышение качества результатов </w:t>
      </w:r>
      <w:r w:rsidR="00984638">
        <w:rPr>
          <w:sz w:val="28"/>
          <w:szCs w:val="28"/>
        </w:rPr>
        <w:t>независимой внешней оценки</w:t>
      </w:r>
      <w:r w:rsidR="00996E63">
        <w:rPr>
          <w:sz w:val="28"/>
          <w:szCs w:val="28"/>
        </w:rPr>
        <w:t xml:space="preserve"> с учет</w:t>
      </w:r>
      <w:r w:rsidR="008D1E8B">
        <w:rPr>
          <w:sz w:val="28"/>
          <w:szCs w:val="28"/>
        </w:rPr>
        <w:t xml:space="preserve">ом анализа существующих проблем, а так же </w:t>
      </w:r>
      <w:r w:rsidR="004F42B4">
        <w:rPr>
          <w:sz w:val="28"/>
          <w:szCs w:val="28"/>
        </w:rPr>
        <w:t xml:space="preserve"> приоритетных направлений развития</w:t>
      </w:r>
      <w:r w:rsidR="008D1E8B">
        <w:rPr>
          <w:sz w:val="28"/>
          <w:szCs w:val="28"/>
        </w:rPr>
        <w:t xml:space="preserve"> образования.</w:t>
      </w:r>
      <w:r w:rsidR="004F42B4">
        <w:rPr>
          <w:sz w:val="28"/>
          <w:szCs w:val="28"/>
        </w:rPr>
        <w:t xml:space="preserve"> </w:t>
      </w:r>
    </w:p>
    <w:p w:rsidR="008D7BE9" w:rsidRPr="008D7BE9" w:rsidRDefault="008D7BE9" w:rsidP="008D7BE9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 развитие</w:t>
      </w:r>
      <w:r w:rsidRPr="008D7BE9">
        <w:rPr>
          <w:sz w:val="28"/>
          <w:szCs w:val="28"/>
        </w:rPr>
        <w:t xml:space="preserve"> методических объединений и/или профессиональных сообществ педагогов</w:t>
      </w:r>
      <w:r>
        <w:rPr>
          <w:sz w:val="28"/>
          <w:szCs w:val="28"/>
        </w:rPr>
        <w:t xml:space="preserve">. Разработать мониторинг </w:t>
      </w:r>
      <w:r w:rsidRPr="008D7BE9">
        <w:rPr>
          <w:sz w:val="28"/>
          <w:szCs w:val="28"/>
        </w:rPr>
        <w:t xml:space="preserve"> результатов деятельности</w:t>
      </w:r>
      <w:r>
        <w:rPr>
          <w:sz w:val="28"/>
          <w:szCs w:val="28"/>
        </w:rPr>
        <w:t xml:space="preserve"> </w:t>
      </w:r>
      <w:r w:rsidRPr="008D7BE9">
        <w:rPr>
          <w:sz w:val="28"/>
          <w:szCs w:val="28"/>
        </w:rPr>
        <w:t>методических объединений и/или профессиональных сообществ</w:t>
      </w:r>
      <w:r>
        <w:rPr>
          <w:sz w:val="28"/>
          <w:szCs w:val="28"/>
        </w:rPr>
        <w:t xml:space="preserve"> </w:t>
      </w:r>
      <w:r w:rsidRPr="008D7BE9">
        <w:rPr>
          <w:sz w:val="28"/>
          <w:szCs w:val="28"/>
        </w:rPr>
        <w:t>педагогов</w:t>
      </w:r>
      <w:r>
        <w:rPr>
          <w:sz w:val="28"/>
          <w:szCs w:val="28"/>
        </w:rPr>
        <w:t>.</w:t>
      </w:r>
    </w:p>
    <w:p w:rsidR="00996E63" w:rsidRPr="00295E47" w:rsidRDefault="00996E63" w:rsidP="008D7BE9">
      <w:pPr>
        <w:pStyle w:val="a7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практику вовлечения лучших педагогов муниципальной системы образования в конкурсное и выставочное движение.</w:t>
      </w:r>
    </w:p>
    <w:p w:rsidR="00675990" w:rsidRPr="000C4060" w:rsidRDefault="00D10384" w:rsidP="00F94161">
      <w:pPr>
        <w:spacing w:after="200" w:line="276" w:lineRule="auto"/>
        <w:jc w:val="both"/>
        <w:rPr>
          <w:sz w:val="28"/>
          <w:szCs w:val="28"/>
        </w:rPr>
      </w:pPr>
      <w:r w:rsidRPr="000C4060">
        <w:rPr>
          <w:sz w:val="28"/>
          <w:szCs w:val="28"/>
        </w:rPr>
        <w:t xml:space="preserve"> </w:t>
      </w:r>
      <w:r w:rsidR="00675990" w:rsidRPr="000C4060">
        <w:rPr>
          <w:sz w:val="28"/>
          <w:szCs w:val="28"/>
        </w:rPr>
        <w:br w:type="page"/>
      </w:r>
    </w:p>
    <w:p w:rsidR="00FA1275" w:rsidRDefault="00FA1275" w:rsidP="00FA1275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12663" w:rsidRPr="007C679B" w:rsidRDefault="00A12663" w:rsidP="00A12663">
      <w:pPr>
        <w:spacing w:after="200" w:line="276" w:lineRule="auto"/>
        <w:jc w:val="center"/>
        <w:rPr>
          <w:b/>
          <w:sz w:val="22"/>
          <w:szCs w:val="22"/>
        </w:rPr>
      </w:pPr>
      <w:r w:rsidRPr="007C679B">
        <w:rPr>
          <w:b/>
          <w:sz w:val="22"/>
          <w:szCs w:val="22"/>
        </w:rPr>
        <w:t xml:space="preserve">Итоги аттестации </w:t>
      </w:r>
      <w:r w:rsidR="007C679B" w:rsidRPr="007C679B">
        <w:rPr>
          <w:b/>
          <w:sz w:val="22"/>
          <w:szCs w:val="22"/>
        </w:rPr>
        <w:t>педагогических работников в 2020-2021</w:t>
      </w:r>
      <w:r w:rsidRPr="007C679B">
        <w:rPr>
          <w:b/>
          <w:sz w:val="22"/>
          <w:szCs w:val="22"/>
        </w:rPr>
        <w:t xml:space="preserve"> уч. году по группам ОО</w:t>
      </w:r>
    </w:p>
    <w:p w:rsidR="007C679B" w:rsidRPr="007C679B" w:rsidRDefault="007C679B" w:rsidP="007C679B">
      <w:pPr>
        <w:spacing w:after="200" w:line="276" w:lineRule="auto"/>
        <w:jc w:val="center"/>
        <w:rPr>
          <w:b/>
        </w:rPr>
      </w:pPr>
      <w:r w:rsidRPr="007C679B">
        <w:rPr>
          <w:b/>
        </w:rPr>
        <w:t>Школы</w:t>
      </w:r>
    </w:p>
    <w:tbl>
      <w:tblPr>
        <w:tblStyle w:val="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6"/>
        <w:gridCol w:w="1418"/>
        <w:gridCol w:w="3118"/>
        <w:gridCol w:w="1701"/>
      </w:tblGrid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ОУ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Кол-во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>. работников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имеют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79B">
              <w:rPr>
                <w:sz w:val="22"/>
                <w:szCs w:val="22"/>
              </w:rPr>
              <w:t xml:space="preserve">высшую </w:t>
            </w: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 xml:space="preserve">. </w:t>
            </w:r>
            <w:r w:rsidRPr="007C679B">
              <w:rPr>
                <w:sz w:val="20"/>
                <w:szCs w:val="20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Имеют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первую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>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процедуру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аттестации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79B">
              <w:rPr>
                <w:sz w:val="22"/>
                <w:szCs w:val="22"/>
              </w:rPr>
              <w:t xml:space="preserve">на </w:t>
            </w:r>
            <w:r w:rsidRPr="007C679B">
              <w:rPr>
                <w:sz w:val="20"/>
                <w:szCs w:val="20"/>
              </w:rPr>
              <w:t xml:space="preserve">соответствие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занимаемой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должности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Неаттестованные педагогические работники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(указать причину)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сертификацию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 xml:space="preserve">. работников в </w:t>
            </w:r>
            <w:proofErr w:type="spellStart"/>
            <w:r w:rsidRPr="007C679B">
              <w:rPr>
                <w:sz w:val="22"/>
                <w:szCs w:val="22"/>
              </w:rPr>
              <w:t>КРИПКиПРО</w:t>
            </w:r>
            <w:proofErr w:type="spellEnd"/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C679B">
              <w:rPr>
                <w:rFonts w:eastAsia="Calibri"/>
                <w:color w:val="000000"/>
                <w:sz w:val="22"/>
                <w:szCs w:val="22"/>
              </w:rPr>
              <w:t>Лицей №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 (диплом, 2020)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1(декрет с 2017г.)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1 (вновь </w:t>
            </w:r>
            <w:proofErr w:type="gramStart"/>
            <w:r w:rsidRPr="007C679B">
              <w:rPr>
                <w:sz w:val="22"/>
                <w:szCs w:val="22"/>
              </w:rPr>
              <w:t>принятый</w:t>
            </w:r>
            <w:proofErr w:type="gramEnd"/>
            <w:r w:rsidRPr="007C679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стаж работы 1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 молодые специалисты, обучаются в  ВУЗ)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  <w:lang w:val="en-US"/>
              </w:rPr>
            </w:pPr>
            <w:r w:rsidRPr="007C679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1.Чижикова Д.С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2.Урбан Е.В.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3.Паршуткина И.И.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4. Никулина И.Я.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5. Левченко  М.И.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6.Хафизова А.В..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7. </w:t>
            </w:r>
            <w:proofErr w:type="spellStart"/>
            <w:r w:rsidRPr="007C679B">
              <w:rPr>
                <w:sz w:val="22"/>
                <w:szCs w:val="22"/>
              </w:rPr>
              <w:t>Волокитина</w:t>
            </w:r>
            <w:proofErr w:type="spellEnd"/>
            <w:r w:rsidRPr="007C679B">
              <w:rPr>
                <w:sz w:val="22"/>
                <w:szCs w:val="22"/>
              </w:rPr>
              <w:t xml:space="preserve"> И.В.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стаж работы менее 2-х лет.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Урбан Е.В. </w:t>
            </w:r>
            <w:proofErr w:type="gramStart"/>
            <w:r w:rsidRPr="007C679B">
              <w:rPr>
                <w:sz w:val="22"/>
                <w:szCs w:val="22"/>
              </w:rPr>
              <w:t xml:space="preserve">( </w:t>
            </w:r>
            <w:proofErr w:type="gramEnd"/>
            <w:r w:rsidRPr="007C679B">
              <w:rPr>
                <w:sz w:val="22"/>
                <w:szCs w:val="22"/>
              </w:rPr>
              <w:t>в рамках участия в конкурсе «Новая волна»).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67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Аллес</w:t>
            </w:r>
            <w:proofErr w:type="spellEnd"/>
            <w:r w:rsidRPr="007C679B">
              <w:rPr>
                <w:sz w:val="22"/>
                <w:szCs w:val="22"/>
              </w:rPr>
              <w:t xml:space="preserve"> МА.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Загидуллина</w:t>
            </w:r>
            <w:proofErr w:type="spellEnd"/>
            <w:r w:rsidRPr="007C679B">
              <w:rPr>
                <w:sz w:val="22"/>
                <w:szCs w:val="22"/>
              </w:rPr>
              <w:t xml:space="preserve"> С.Х.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Плотникова Н.А.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Саратова А.Г.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Бельц</w:t>
            </w:r>
            <w:proofErr w:type="spellEnd"/>
            <w:r w:rsidRPr="007C679B">
              <w:rPr>
                <w:sz w:val="22"/>
                <w:szCs w:val="22"/>
              </w:rPr>
              <w:t xml:space="preserve"> Е.В.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Першина Е.В.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(имеют стаж меньше 2 лет)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  <w:r w:rsidRPr="007C679B">
              <w:rPr>
                <w:sz w:val="22"/>
                <w:szCs w:val="22"/>
              </w:rPr>
              <w:br/>
              <w:t>Малахова Д.М.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Безлепкина</w:t>
            </w:r>
            <w:proofErr w:type="spellEnd"/>
            <w:r w:rsidRPr="007C679B">
              <w:rPr>
                <w:sz w:val="22"/>
                <w:szCs w:val="22"/>
              </w:rPr>
              <w:t xml:space="preserve"> А.Д.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(в декрете)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Гилева</w:t>
            </w:r>
            <w:proofErr w:type="spellEnd"/>
            <w:r w:rsidRPr="007C679B">
              <w:rPr>
                <w:sz w:val="22"/>
                <w:szCs w:val="22"/>
              </w:rPr>
              <w:t xml:space="preserve"> Е.В.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(год после выхода с декрета)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(молодые специалисты)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25</w:t>
            </w:r>
          </w:p>
          <w:p w:rsidR="007C679B" w:rsidRPr="007C679B" w:rsidRDefault="007C679B" w:rsidP="007C6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1 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(молодой специалист)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</w:tr>
      <w:tr w:rsidR="007C679B" w:rsidRPr="007C679B" w:rsidTr="006769D5">
        <w:trPr>
          <w:trHeight w:val="22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Анахасян</w:t>
            </w:r>
            <w:proofErr w:type="spellEnd"/>
            <w:r w:rsidRPr="007C679B">
              <w:rPr>
                <w:sz w:val="22"/>
                <w:szCs w:val="22"/>
              </w:rPr>
              <w:t xml:space="preserve"> А.А. (</w:t>
            </w:r>
            <w:proofErr w:type="gramStart"/>
            <w:r w:rsidRPr="007C679B">
              <w:rPr>
                <w:sz w:val="22"/>
                <w:szCs w:val="22"/>
              </w:rPr>
              <w:t>трудоустроена</w:t>
            </w:r>
            <w:proofErr w:type="gramEnd"/>
            <w:r w:rsidRPr="007C679B">
              <w:rPr>
                <w:sz w:val="22"/>
                <w:szCs w:val="22"/>
              </w:rPr>
              <w:t xml:space="preserve"> в ОУ с 01.09.2020 г.)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Мезенцева К.С.( находилась в декретном отпуске, работает с 01.09.2020 г., в </w:t>
            </w:r>
            <w:proofErr w:type="spellStart"/>
            <w:r w:rsidRPr="007C679B">
              <w:rPr>
                <w:sz w:val="22"/>
                <w:szCs w:val="22"/>
              </w:rPr>
              <w:t>наст</w:t>
            </w:r>
            <w:proofErr w:type="gramStart"/>
            <w:r w:rsidRPr="007C679B">
              <w:rPr>
                <w:sz w:val="22"/>
                <w:szCs w:val="22"/>
              </w:rPr>
              <w:t>.в</w:t>
            </w:r>
            <w:proofErr w:type="gramEnd"/>
            <w:r w:rsidRPr="007C679B">
              <w:rPr>
                <w:sz w:val="22"/>
                <w:szCs w:val="22"/>
              </w:rPr>
              <w:t>р</w:t>
            </w:r>
            <w:proofErr w:type="spellEnd"/>
            <w:r w:rsidRPr="007C679B">
              <w:rPr>
                <w:sz w:val="22"/>
                <w:szCs w:val="22"/>
              </w:rPr>
              <w:t>. готовит документы на аттестацию)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7C679B">
              <w:rPr>
                <w:color w:val="000000"/>
                <w:sz w:val="23"/>
                <w:szCs w:val="23"/>
              </w:rPr>
              <w:t> 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rFonts w:eastAsia="Calibri"/>
                <w:sz w:val="22"/>
                <w:szCs w:val="22"/>
              </w:rPr>
            </w:pPr>
            <w:r w:rsidRPr="007C679B">
              <w:rPr>
                <w:rFonts w:eastAsia="Calibri"/>
                <w:sz w:val="22"/>
                <w:szCs w:val="22"/>
              </w:rPr>
              <w:t>30</w:t>
            </w:r>
          </w:p>
          <w:p w:rsidR="007C679B" w:rsidRPr="007C679B" w:rsidRDefault="007C679B" w:rsidP="007C67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1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(молодой специалист)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  <w:p w:rsidR="007C679B" w:rsidRPr="007C679B" w:rsidRDefault="007C679B" w:rsidP="007C679B">
            <w:pPr>
              <w:jc w:val="center"/>
              <w:rPr>
                <w:color w:val="FF0000"/>
                <w:sz w:val="22"/>
                <w:szCs w:val="22"/>
              </w:rPr>
            </w:pPr>
            <w:r w:rsidRPr="007C679B">
              <w:rPr>
                <w:color w:val="FF0000"/>
                <w:sz w:val="22"/>
                <w:szCs w:val="22"/>
              </w:rPr>
              <w:t>2 –молодые специалисты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color w:val="FF0000"/>
                <w:sz w:val="22"/>
                <w:szCs w:val="22"/>
              </w:rPr>
              <w:t xml:space="preserve">6 – Ефимова Анжелика Сергеевна (учитель физической культуры), Ларисова Татьяна Владимировна (начальные классы), </w:t>
            </w:r>
            <w:proofErr w:type="spellStart"/>
            <w:r w:rsidRPr="007C679B">
              <w:rPr>
                <w:color w:val="FF0000"/>
                <w:sz w:val="22"/>
                <w:szCs w:val="22"/>
              </w:rPr>
              <w:t>Бадаева</w:t>
            </w:r>
            <w:proofErr w:type="spellEnd"/>
            <w:r w:rsidRPr="007C679B">
              <w:rPr>
                <w:color w:val="FF0000"/>
                <w:sz w:val="22"/>
                <w:szCs w:val="22"/>
              </w:rPr>
              <w:t xml:space="preserve"> Татьяна Викторовна (русский язык), Рыбак Мария Андреевна (физика), Бурла Татьяна Николаевна (технология), Седьмая Ольга Альбертовна (</w:t>
            </w:r>
            <w:proofErr w:type="spellStart"/>
            <w:r w:rsidRPr="007C679B">
              <w:rPr>
                <w:color w:val="FF0000"/>
                <w:sz w:val="22"/>
                <w:szCs w:val="22"/>
              </w:rPr>
              <w:t>зам</w:t>
            </w:r>
            <w:proofErr w:type="gramStart"/>
            <w:r w:rsidRPr="007C679B">
              <w:rPr>
                <w:color w:val="FF0000"/>
                <w:sz w:val="22"/>
                <w:szCs w:val="22"/>
              </w:rPr>
              <w:t>.д</w:t>
            </w:r>
            <w:proofErr w:type="gramEnd"/>
            <w:r w:rsidRPr="007C679B">
              <w:rPr>
                <w:color w:val="FF0000"/>
                <w:sz w:val="22"/>
                <w:szCs w:val="22"/>
              </w:rPr>
              <w:t>иректора</w:t>
            </w:r>
            <w:proofErr w:type="spellEnd"/>
            <w:r w:rsidRPr="007C679B">
              <w:rPr>
                <w:color w:val="FF0000"/>
                <w:sz w:val="22"/>
                <w:szCs w:val="22"/>
              </w:rPr>
              <w:t xml:space="preserve"> по УВР)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333333"/>
                <w:sz w:val="22"/>
                <w:szCs w:val="22"/>
              </w:rPr>
            </w:pPr>
            <w:r w:rsidRPr="007C679B">
              <w:rPr>
                <w:color w:val="333333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(в школе работают 1 год)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spacing w:beforeAutospacing="1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ind w:left="-142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(вновь прибывшие)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ind w:left="-142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6</w:t>
            </w:r>
          </w:p>
        </w:tc>
      </w:tr>
    </w:tbl>
    <w:p w:rsidR="007C679B" w:rsidRPr="007C679B" w:rsidRDefault="007C679B" w:rsidP="007C679B">
      <w:pPr>
        <w:spacing w:after="200" w:line="276" w:lineRule="auto"/>
        <w:rPr>
          <w:b/>
        </w:rPr>
      </w:pPr>
    </w:p>
    <w:p w:rsidR="007C679B" w:rsidRPr="007C679B" w:rsidRDefault="007C679B" w:rsidP="007C679B">
      <w:pPr>
        <w:spacing w:after="200" w:line="276" w:lineRule="auto"/>
        <w:jc w:val="center"/>
        <w:rPr>
          <w:b/>
        </w:rPr>
      </w:pPr>
      <w:r w:rsidRPr="007C679B">
        <w:rPr>
          <w:b/>
        </w:rPr>
        <w:t>Детские сады</w:t>
      </w:r>
    </w:p>
    <w:p w:rsidR="007C679B" w:rsidRPr="007C679B" w:rsidRDefault="007C679B" w:rsidP="007C679B">
      <w:pPr>
        <w:spacing w:after="200" w:line="276" w:lineRule="auto"/>
        <w:rPr>
          <w:b/>
        </w:rPr>
      </w:pPr>
    </w:p>
    <w:tbl>
      <w:tblPr>
        <w:tblStyle w:val="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999"/>
        <w:gridCol w:w="1134"/>
        <w:gridCol w:w="1276"/>
        <w:gridCol w:w="1559"/>
        <w:gridCol w:w="3118"/>
        <w:gridCol w:w="1277"/>
      </w:tblGrid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ОУ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Кол-во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>. работников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имеют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79B">
              <w:rPr>
                <w:sz w:val="22"/>
                <w:szCs w:val="22"/>
              </w:rPr>
              <w:t xml:space="preserve">высшую </w:t>
            </w: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 xml:space="preserve">. </w:t>
            </w:r>
            <w:r w:rsidRPr="007C679B">
              <w:rPr>
                <w:sz w:val="20"/>
                <w:szCs w:val="20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Имеют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первую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>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процедуру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аттестации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79B">
              <w:rPr>
                <w:sz w:val="22"/>
                <w:szCs w:val="22"/>
              </w:rPr>
              <w:t xml:space="preserve">на </w:t>
            </w:r>
            <w:r w:rsidRPr="007C679B">
              <w:rPr>
                <w:sz w:val="20"/>
                <w:szCs w:val="20"/>
              </w:rPr>
              <w:t xml:space="preserve">соответствие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занимаемой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должности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Неаттестованные педагогические работники (указать причину)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сертификацию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 xml:space="preserve">. работников в </w:t>
            </w:r>
            <w:proofErr w:type="spellStart"/>
            <w:r w:rsidRPr="007C679B">
              <w:rPr>
                <w:sz w:val="22"/>
                <w:szCs w:val="22"/>
              </w:rPr>
              <w:t>КРИПКиПРО</w:t>
            </w:r>
            <w:proofErr w:type="spellEnd"/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 w:rsidRPr="007C679B">
              <w:rPr>
                <w:color w:val="000000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стаж менее двух лет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C679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C679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C679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работают менее двух лет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</w:pPr>
            <w:r w:rsidRPr="007C679B"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(молодые специалисты)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rPr>
          <w:trHeight w:val="539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rFonts w:eastAsia="Calibri"/>
              </w:rPr>
            </w:pPr>
            <w:r w:rsidRPr="007C679B">
              <w:rPr>
                <w:rFonts w:eastAsia="Calibri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lastRenderedPageBreak/>
              <w:t>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lang w:val="en-US"/>
              </w:rPr>
            </w:pPr>
            <w:r w:rsidRPr="007C679B">
              <w:rPr>
                <w:lang w:val="en-US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(молодые специалисты)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333333"/>
              </w:rPr>
            </w:pPr>
            <w:r w:rsidRPr="007C679B">
              <w:rPr>
                <w:color w:val="333333"/>
              </w:rPr>
              <w:t>24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31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37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(молодой специалист)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40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до двух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lang w:val="en-US"/>
              </w:rPr>
            </w:pPr>
            <w:r w:rsidRPr="007C679B">
              <w:rPr>
                <w:lang w:val="en-US"/>
              </w:rPr>
              <w:t>41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(работают в должности менее 2х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46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spacing w:before="100" w:beforeAutospacing="1" w:after="195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t>47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(молодой специалист)</w:t>
            </w:r>
          </w:p>
          <w:p w:rsidR="007C679B" w:rsidRPr="007C679B" w:rsidRDefault="007C679B" w:rsidP="007C6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педагогов д</w:t>
            </w:r>
            <w:r w:rsidRPr="007C679B">
              <w:rPr>
                <w:color w:val="000000"/>
                <w:sz w:val="22"/>
                <w:szCs w:val="22"/>
                <w:shd w:val="clear" w:color="auto" w:fill="FFFFFF"/>
              </w:rPr>
              <w:t>окументы приняты   17.03.2021г.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48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lang w:val="en-US"/>
              </w:rPr>
            </w:pPr>
            <w:r w:rsidRPr="007C679B">
              <w:rPr>
                <w:color w:val="000000"/>
                <w:lang w:val="en-US"/>
              </w:rPr>
              <w:t>54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55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57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до 1 года)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58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менее года)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t>59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(молодые специалисты)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менее 1 года)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rFonts w:eastAsia="Calibri"/>
                <w:color w:val="000000"/>
              </w:rPr>
            </w:pPr>
            <w:r w:rsidRPr="007C679B">
              <w:rPr>
                <w:rFonts w:eastAsia="Calibri"/>
                <w:color w:val="000000"/>
              </w:rPr>
              <w:t>62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до 2-х 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63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(вновь прибывшие)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65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 стаж работы  менее 2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66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</w:t>
            </w:r>
            <w:r w:rsidRPr="007C679B">
              <w:rPr>
                <w:color w:val="000000"/>
                <w:sz w:val="22"/>
                <w:szCs w:val="22"/>
              </w:rPr>
              <w:t xml:space="preserve"> стаж в учреждении менее 2-х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</w:rPr>
            </w:pPr>
            <w:r w:rsidRPr="007C679B">
              <w:rPr>
                <w:color w:val="000000"/>
              </w:rPr>
              <w:t>67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(в должности менее 2 лет)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12</w:t>
            </w:r>
          </w:p>
        </w:tc>
      </w:tr>
      <w:tr w:rsidR="007C679B" w:rsidRPr="007C679B" w:rsidTr="006769D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</w:pPr>
            <w:r w:rsidRPr="007C679B">
              <w:t xml:space="preserve">Итого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19</w:t>
            </w:r>
          </w:p>
        </w:tc>
      </w:tr>
    </w:tbl>
    <w:p w:rsidR="007C679B" w:rsidRPr="007C679B" w:rsidRDefault="007C679B" w:rsidP="007C679B">
      <w:pPr>
        <w:spacing w:after="200" w:line="276" w:lineRule="auto"/>
        <w:jc w:val="center"/>
        <w:rPr>
          <w:b/>
        </w:rPr>
      </w:pPr>
    </w:p>
    <w:p w:rsidR="007C679B" w:rsidRPr="007C679B" w:rsidRDefault="007C679B" w:rsidP="007C679B">
      <w:pPr>
        <w:spacing w:after="200" w:line="276" w:lineRule="auto"/>
        <w:jc w:val="center"/>
        <w:rPr>
          <w:b/>
        </w:rPr>
      </w:pPr>
      <w:r w:rsidRPr="007C679B">
        <w:rPr>
          <w:b/>
        </w:rPr>
        <w:t>Детские дома, коррекционный интернат</w:t>
      </w:r>
    </w:p>
    <w:p w:rsidR="007C679B" w:rsidRPr="007C679B" w:rsidRDefault="007C679B" w:rsidP="007C679B">
      <w:pPr>
        <w:spacing w:after="200" w:line="276" w:lineRule="auto"/>
        <w:rPr>
          <w:b/>
        </w:rPr>
      </w:pPr>
    </w:p>
    <w:tbl>
      <w:tblPr>
        <w:tblStyle w:val="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6"/>
        <w:gridCol w:w="1418"/>
        <w:gridCol w:w="2976"/>
        <w:gridCol w:w="1843"/>
      </w:tblGrid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>ОУ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Кол-во </w:t>
            </w:r>
            <w:proofErr w:type="spellStart"/>
            <w:r w:rsidRPr="007C679B">
              <w:t>пед</w:t>
            </w:r>
            <w:proofErr w:type="spellEnd"/>
            <w:r w:rsidRPr="007C679B">
              <w:t>. работ</w:t>
            </w:r>
            <w:r w:rsidRPr="007C679B">
              <w:lastRenderedPageBreak/>
              <w:t>ников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lastRenderedPageBreak/>
              <w:t xml:space="preserve">имеют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высшую </w:t>
            </w:r>
            <w:proofErr w:type="spellStart"/>
            <w:r w:rsidRPr="007C679B">
              <w:t>квал</w:t>
            </w:r>
            <w:proofErr w:type="spellEnd"/>
            <w:r w:rsidRPr="007C679B">
              <w:t>. категори</w:t>
            </w:r>
            <w:r w:rsidRPr="007C679B">
              <w:lastRenderedPageBreak/>
              <w:t>ю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lastRenderedPageBreak/>
              <w:t>Имеют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 первую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proofErr w:type="spellStart"/>
            <w:r w:rsidRPr="007C679B">
              <w:t>квал</w:t>
            </w:r>
            <w:proofErr w:type="spellEnd"/>
            <w:r w:rsidRPr="007C679B">
              <w:t>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>категори</w:t>
            </w:r>
            <w:r w:rsidRPr="007C679B">
              <w:lastRenderedPageBreak/>
              <w:t>ю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lastRenderedPageBreak/>
              <w:t xml:space="preserve">Прошли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>Процедуру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 аттестации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на </w:t>
            </w:r>
            <w:r w:rsidRPr="007C679B">
              <w:lastRenderedPageBreak/>
              <w:t xml:space="preserve">соответствие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занимаемой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>должности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</w:pPr>
            <w:r w:rsidRPr="007C679B">
              <w:lastRenderedPageBreak/>
              <w:t>Неаттестованные педагогические работники (указать причину)</w:t>
            </w:r>
          </w:p>
          <w:p w:rsidR="007C679B" w:rsidRPr="007C679B" w:rsidRDefault="007C679B" w:rsidP="007C679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</w:pPr>
            <w:r w:rsidRPr="007C679B">
              <w:t xml:space="preserve">Прошли сертификацию </w:t>
            </w:r>
            <w:proofErr w:type="spellStart"/>
            <w:r w:rsidRPr="007C679B">
              <w:t>пед</w:t>
            </w:r>
            <w:proofErr w:type="spellEnd"/>
            <w:r w:rsidRPr="007C679B">
              <w:t xml:space="preserve">. работников в </w:t>
            </w:r>
            <w:proofErr w:type="spellStart"/>
            <w:r w:rsidRPr="007C679B">
              <w:lastRenderedPageBreak/>
              <w:t>КРИПКиПРО</w:t>
            </w:r>
            <w:proofErr w:type="spellEnd"/>
          </w:p>
          <w:p w:rsidR="007C679B" w:rsidRPr="007C679B" w:rsidRDefault="007C679B" w:rsidP="007C679B">
            <w:pPr>
              <w:rPr>
                <w:b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</w:pPr>
            <w:r w:rsidRPr="007C679B">
              <w:lastRenderedPageBreak/>
              <w:t>Детский дом «Гвоздика»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rPr>
                <w:rFonts w:eastAsia="Calibri"/>
                <w:lang w:val="en-US"/>
              </w:rPr>
            </w:pPr>
            <w:r w:rsidRPr="007C679B">
              <w:t>Детский дом «</w:t>
            </w:r>
            <w:r w:rsidRPr="007C679B">
              <w:rPr>
                <w:rFonts w:eastAsia="Calibri"/>
              </w:rPr>
              <w:t>Радуга»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2– поданы заявления на аттестацию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 – вышел из отпуска по уходу за ребенком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2 – вновь </w:t>
            </w:r>
            <w:proofErr w:type="gramStart"/>
            <w:r w:rsidRPr="007C679B">
              <w:rPr>
                <w:sz w:val="22"/>
                <w:szCs w:val="22"/>
              </w:rPr>
              <w:t>принятые</w:t>
            </w:r>
            <w:proofErr w:type="gramEnd"/>
            <w:r w:rsidRPr="007C679B">
              <w:rPr>
                <w:sz w:val="22"/>
                <w:szCs w:val="22"/>
              </w:rPr>
              <w:t xml:space="preserve"> в феврале 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24</w:t>
            </w: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rPr>
                <w:b/>
              </w:rPr>
            </w:pPr>
            <w:r w:rsidRPr="007C679B">
              <w:t>Школа-интернат №2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2 </w:t>
            </w:r>
          </w:p>
          <w:p w:rsidR="007C679B" w:rsidRPr="007C679B" w:rsidRDefault="007C679B" w:rsidP="007C679B">
            <w:pPr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(вновь прибывшие)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r w:rsidRPr="007C679B"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C679B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C679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C679B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C679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7C679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24</w:t>
            </w:r>
          </w:p>
        </w:tc>
      </w:tr>
    </w:tbl>
    <w:p w:rsidR="007C679B" w:rsidRPr="007C679B" w:rsidRDefault="007C679B" w:rsidP="007C679B">
      <w:pPr>
        <w:spacing w:after="200" w:line="276" w:lineRule="auto"/>
        <w:jc w:val="center"/>
        <w:rPr>
          <w:b/>
        </w:rPr>
      </w:pPr>
    </w:p>
    <w:p w:rsidR="007C679B" w:rsidRPr="007C679B" w:rsidRDefault="007C679B" w:rsidP="007C679B">
      <w:pPr>
        <w:spacing w:after="200" w:line="276" w:lineRule="auto"/>
        <w:jc w:val="center"/>
        <w:rPr>
          <w:b/>
        </w:rPr>
      </w:pPr>
      <w:r w:rsidRPr="007C679B">
        <w:rPr>
          <w:b/>
        </w:rPr>
        <w:t>УДО</w:t>
      </w:r>
    </w:p>
    <w:p w:rsidR="007C679B" w:rsidRPr="007C679B" w:rsidRDefault="007C679B" w:rsidP="007C679B">
      <w:pPr>
        <w:spacing w:after="200" w:line="276" w:lineRule="auto"/>
        <w:rPr>
          <w:b/>
        </w:rPr>
      </w:pPr>
    </w:p>
    <w:tbl>
      <w:tblPr>
        <w:tblStyle w:val="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418"/>
        <w:gridCol w:w="2693"/>
        <w:gridCol w:w="1843"/>
      </w:tblGrid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ОУ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Кол-во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>. работников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имеют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79B">
              <w:rPr>
                <w:sz w:val="22"/>
                <w:szCs w:val="22"/>
              </w:rPr>
              <w:t xml:space="preserve">высшую </w:t>
            </w: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 xml:space="preserve">. </w:t>
            </w:r>
            <w:r w:rsidRPr="007C679B">
              <w:rPr>
                <w:sz w:val="20"/>
                <w:szCs w:val="20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Имеют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первую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квал</w:t>
            </w:r>
            <w:proofErr w:type="spellEnd"/>
            <w:r w:rsidRPr="007C679B">
              <w:rPr>
                <w:sz w:val="22"/>
                <w:szCs w:val="22"/>
              </w:rPr>
              <w:t>.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категорию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процедуру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аттестации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на соответствие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занимаемой 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должности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Неаттестованные педагогические работники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 (указать причину)</w:t>
            </w:r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Прошли сертификацию </w:t>
            </w:r>
            <w:proofErr w:type="spellStart"/>
            <w:r w:rsidRPr="007C679B">
              <w:rPr>
                <w:sz w:val="22"/>
                <w:szCs w:val="22"/>
              </w:rPr>
              <w:t>пед</w:t>
            </w:r>
            <w:proofErr w:type="spellEnd"/>
            <w:r w:rsidRPr="007C679B">
              <w:rPr>
                <w:sz w:val="22"/>
                <w:szCs w:val="22"/>
              </w:rPr>
              <w:t xml:space="preserve">. работников в </w:t>
            </w:r>
            <w:proofErr w:type="spellStart"/>
            <w:r w:rsidRPr="007C679B">
              <w:rPr>
                <w:sz w:val="22"/>
                <w:szCs w:val="22"/>
              </w:rPr>
              <w:t>КРИПКиПРО</w:t>
            </w:r>
            <w:proofErr w:type="spellEnd"/>
          </w:p>
          <w:p w:rsidR="007C679B" w:rsidRPr="007C679B" w:rsidRDefault="007C679B" w:rsidP="007C679B">
            <w:pPr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rFonts w:eastAsia="Calibri"/>
                <w:sz w:val="22"/>
                <w:szCs w:val="22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3-стаж работы менее двух лет,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2-декретный отпуск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2- вновь прибывший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0"/>
                <w:szCs w:val="20"/>
              </w:rPr>
            </w:pPr>
            <w:r w:rsidRPr="007C679B">
              <w:rPr>
                <w:color w:val="000000"/>
                <w:sz w:val="20"/>
                <w:szCs w:val="20"/>
              </w:rPr>
              <w:t>ДДЮТЭ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(стаж работы менее 2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679B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1 - молодой специалист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(диплом 2020)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1- после д/отпуска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1 - </w:t>
            </w:r>
            <w:proofErr w:type="gramStart"/>
            <w:r w:rsidRPr="007C679B">
              <w:rPr>
                <w:sz w:val="22"/>
                <w:szCs w:val="22"/>
              </w:rPr>
              <w:t>принята</w:t>
            </w:r>
            <w:proofErr w:type="gramEnd"/>
            <w:r w:rsidRPr="007C679B">
              <w:rPr>
                <w:sz w:val="22"/>
                <w:szCs w:val="22"/>
              </w:rPr>
              <w:t xml:space="preserve"> апрель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jc w:val="center"/>
              <w:rPr>
                <w:color w:val="000000"/>
                <w:sz w:val="22"/>
                <w:szCs w:val="22"/>
              </w:rPr>
            </w:pPr>
            <w:r w:rsidRPr="007C679B">
              <w:rPr>
                <w:color w:val="000000"/>
                <w:sz w:val="22"/>
                <w:szCs w:val="22"/>
              </w:rPr>
              <w:t>ЦДТ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4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t>Биперт</w:t>
            </w:r>
            <w:proofErr w:type="spellEnd"/>
            <w:r w:rsidRPr="007C679B">
              <w:rPr>
                <w:sz w:val="22"/>
                <w:szCs w:val="22"/>
              </w:rPr>
              <w:t xml:space="preserve"> А.А. – молодой специалист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C679B">
              <w:rPr>
                <w:sz w:val="22"/>
                <w:szCs w:val="22"/>
              </w:rPr>
              <w:lastRenderedPageBreak/>
              <w:t>Мухаметдинова</w:t>
            </w:r>
            <w:proofErr w:type="spellEnd"/>
            <w:r w:rsidRPr="007C679B">
              <w:rPr>
                <w:sz w:val="22"/>
                <w:szCs w:val="22"/>
              </w:rPr>
              <w:t xml:space="preserve"> Е.А., Шаталова Е.В., Ягудина Т.В. – стаж работы менее 2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lastRenderedPageBreak/>
              <w:t>3</w:t>
            </w:r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C679B">
              <w:rPr>
                <w:sz w:val="22"/>
                <w:szCs w:val="22"/>
              </w:rPr>
              <w:t>Литвишко</w:t>
            </w:r>
            <w:proofErr w:type="spellEnd"/>
            <w:r w:rsidRPr="007C679B">
              <w:rPr>
                <w:sz w:val="22"/>
                <w:szCs w:val="22"/>
              </w:rPr>
              <w:t xml:space="preserve"> И.М. (в рамках обл. </w:t>
            </w:r>
            <w:r w:rsidRPr="007C679B">
              <w:rPr>
                <w:sz w:val="22"/>
                <w:szCs w:val="22"/>
              </w:rPr>
              <w:lastRenderedPageBreak/>
              <w:t>конкурса «Сердце отдаю детям»</w:t>
            </w:r>
            <w:proofErr w:type="gramEnd"/>
          </w:p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 xml:space="preserve">Шаталова Е.В., </w:t>
            </w:r>
            <w:proofErr w:type="spellStart"/>
            <w:r w:rsidRPr="007C679B">
              <w:rPr>
                <w:sz w:val="22"/>
                <w:szCs w:val="22"/>
              </w:rPr>
              <w:t>Бипер</w:t>
            </w:r>
            <w:proofErr w:type="spellEnd"/>
            <w:r w:rsidRPr="007C679B">
              <w:rPr>
                <w:sz w:val="22"/>
                <w:szCs w:val="22"/>
              </w:rPr>
              <w:t xml:space="preserve"> А.А. (в рамках обл. конкурса «Новая волна»)</w:t>
            </w: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contextualSpacing/>
              <w:rPr>
                <w:sz w:val="20"/>
                <w:szCs w:val="20"/>
              </w:rPr>
            </w:pPr>
            <w:r w:rsidRPr="007C679B">
              <w:rPr>
                <w:sz w:val="20"/>
                <w:szCs w:val="20"/>
              </w:rPr>
              <w:lastRenderedPageBreak/>
              <w:t>ЦРТДЮ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679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79B" w:rsidRPr="007C679B" w:rsidRDefault="007C679B" w:rsidP="007C679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C679B" w:rsidRPr="007C679B" w:rsidTr="006769D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rPr>
                <w:sz w:val="20"/>
                <w:szCs w:val="20"/>
              </w:rPr>
            </w:pPr>
            <w:r w:rsidRPr="007C679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79B" w:rsidRPr="007C679B" w:rsidRDefault="007C679B" w:rsidP="007C67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679B">
              <w:rPr>
                <w:b/>
                <w:sz w:val="22"/>
                <w:szCs w:val="22"/>
              </w:rPr>
              <w:t>3</w:t>
            </w:r>
          </w:p>
        </w:tc>
      </w:tr>
    </w:tbl>
    <w:p w:rsidR="0076151C" w:rsidRDefault="0076151C" w:rsidP="00921514">
      <w:pPr>
        <w:spacing w:after="200" w:line="276" w:lineRule="auto"/>
        <w:jc w:val="right"/>
        <w:rPr>
          <w:sz w:val="22"/>
          <w:szCs w:val="22"/>
        </w:rPr>
      </w:pPr>
      <w:bookmarkStart w:id="0" w:name="_GoBack"/>
      <w:bookmarkEnd w:id="0"/>
    </w:p>
    <w:sectPr w:rsidR="0076151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D9" w:rsidRDefault="00337FD9" w:rsidP="000F7540">
      <w:r>
        <w:separator/>
      </w:r>
    </w:p>
  </w:endnote>
  <w:endnote w:type="continuationSeparator" w:id="0">
    <w:p w:rsidR="00337FD9" w:rsidRDefault="00337FD9" w:rsidP="000F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D9" w:rsidRDefault="00337FD9" w:rsidP="000F7540">
      <w:r>
        <w:separator/>
      </w:r>
    </w:p>
  </w:footnote>
  <w:footnote w:type="continuationSeparator" w:id="0">
    <w:p w:rsidR="00337FD9" w:rsidRDefault="00337FD9" w:rsidP="000F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221340"/>
      <w:docPartObj>
        <w:docPartGallery w:val="Page Numbers (Top of Page)"/>
        <w:docPartUnique/>
      </w:docPartObj>
    </w:sdtPr>
    <w:sdtContent>
      <w:p w:rsidR="000F7540" w:rsidRDefault="000F75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19">
          <w:rPr>
            <w:noProof/>
          </w:rPr>
          <w:t>32</w:t>
        </w:r>
        <w:r>
          <w:fldChar w:fldCharType="end"/>
        </w:r>
      </w:p>
    </w:sdtContent>
  </w:sdt>
  <w:p w:rsidR="000F7540" w:rsidRDefault="000F754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378"/>
    <w:multiLevelType w:val="multilevel"/>
    <w:tmpl w:val="070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4769"/>
    <w:multiLevelType w:val="multilevel"/>
    <w:tmpl w:val="995A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91302"/>
    <w:multiLevelType w:val="hybridMultilevel"/>
    <w:tmpl w:val="A52CFBA2"/>
    <w:lvl w:ilvl="0" w:tplc="01D4A1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843FE9"/>
    <w:multiLevelType w:val="hybridMultilevel"/>
    <w:tmpl w:val="21CE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E4254"/>
    <w:multiLevelType w:val="hybridMultilevel"/>
    <w:tmpl w:val="C2BC6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C3348"/>
    <w:multiLevelType w:val="hybridMultilevel"/>
    <w:tmpl w:val="358A7804"/>
    <w:lvl w:ilvl="0" w:tplc="A04871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1D30DF"/>
    <w:multiLevelType w:val="hybridMultilevel"/>
    <w:tmpl w:val="AAFE8322"/>
    <w:lvl w:ilvl="0" w:tplc="42681D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DD0092"/>
    <w:multiLevelType w:val="hybridMultilevel"/>
    <w:tmpl w:val="94F4F958"/>
    <w:lvl w:ilvl="0" w:tplc="2268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46B34"/>
    <w:multiLevelType w:val="hybridMultilevel"/>
    <w:tmpl w:val="36F0095E"/>
    <w:lvl w:ilvl="0" w:tplc="34C61D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C120CE9"/>
    <w:multiLevelType w:val="hybridMultilevel"/>
    <w:tmpl w:val="FD6E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B7768"/>
    <w:multiLevelType w:val="multilevel"/>
    <w:tmpl w:val="586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F2D54"/>
    <w:multiLevelType w:val="hybridMultilevel"/>
    <w:tmpl w:val="711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86AB0"/>
    <w:multiLevelType w:val="hybridMultilevel"/>
    <w:tmpl w:val="5CAEF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077E5"/>
    <w:multiLevelType w:val="hybridMultilevel"/>
    <w:tmpl w:val="688C2DEE"/>
    <w:lvl w:ilvl="0" w:tplc="61E067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24D7587"/>
    <w:multiLevelType w:val="hybridMultilevel"/>
    <w:tmpl w:val="1640E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A16402"/>
    <w:multiLevelType w:val="hybridMultilevel"/>
    <w:tmpl w:val="FD5690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B70DD"/>
    <w:multiLevelType w:val="hybridMultilevel"/>
    <w:tmpl w:val="3ADA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24052"/>
    <w:multiLevelType w:val="hybridMultilevel"/>
    <w:tmpl w:val="83E6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E4C3B"/>
    <w:multiLevelType w:val="hybridMultilevel"/>
    <w:tmpl w:val="DD46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7703F"/>
    <w:multiLevelType w:val="hybridMultilevel"/>
    <w:tmpl w:val="F32A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C20B6"/>
    <w:multiLevelType w:val="multilevel"/>
    <w:tmpl w:val="132836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8E65ECE"/>
    <w:multiLevelType w:val="hybridMultilevel"/>
    <w:tmpl w:val="7DCC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20"/>
  </w:num>
  <w:num w:numId="9">
    <w:abstractNumId w:val="19"/>
  </w:num>
  <w:num w:numId="10">
    <w:abstractNumId w:val="15"/>
  </w:num>
  <w:num w:numId="11">
    <w:abstractNumId w:val="17"/>
  </w:num>
  <w:num w:numId="12">
    <w:abstractNumId w:val="12"/>
  </w:num>
  <w:num w:numId="13">
    <w:abstractNumId w:val="15"/>
  </w:num>
  <w:num w:numId="14">
    <w:abstractNumId w:val="11"/>
  </w:num>
  <w:num w:numId="15">
    <w:abstractNumId w:val="21"/>
  </w:num>
  <w:num w:numId="16">
    <w:abstractNumId w:val="14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BA"/>
    <w:rsid w:val="0000069A"/>
    <w:rsid w:val="00002819"/>
    <w:rsid w:val="000327F4"/>
    <w:rsid w:val="00035387"/>
    <w:rsid w:val="00035890"/>
    <w:rsid w:val="00046F74"/>
    <w:rsid w:val="00054975"/>
    <w:rsid w:val="00056765"/>
    <w:rsid w:val="00064F85"/>
    <w:rsid w:val="00072DE2"/>
    <w:rsid w:val="00081514"/>
    <w:rsid w:val="00082F1D"/>
    <w:rsid w:val="000A63C1"/>
    <w:rsid w:val="000B0E20"/>
    <w:rsid w:val="000B239B"/>
    <w:rsid w:val="000B3A33"/>
    <w:rsid w:val="000B42B7"/>
    <w:rsid w:val="000B5BE8"/>
    <w:rsid w:val="000C4060"/>
    <w:rsid w:val="000D2198"/>
    <w:rsid w:val="000D2B0B"/>
    <w:rsid w:val="000E1F00"/>
    <w:rsid w:val="000E6E10"/>
    <w:rsid w:val="000F7540"/>
    <w:rsid w:val="00103B58"/>
    <w:rsid w:val="001077E1"/>
    <w:rsid w:val="00110D7F"/>
    <w:rsid w:val="00115F63"/>
    <w:rsid w:val="001312B3"/>
    <w:rsid w:val="00134595"/>
    <w:rsid w:val="00147C27"/>
    <w:rsid w:val="00161CAA"/>
    <w:rsid w:val="00163015"/>
    <w:rsid w:val="001734AA"/>
    <w:rsid w:val="00173D7C"/>
    <w:rsid w:val="00174625"/>
    <w:rsid w:val="0017524B"/>
    <w:rsid w:val="00175527"/>
    <w:rsid w:val="00175E7B"/>
    <w:rsid w:val="001771DE"/>
    <w:rsid w:val="00180FB5"/>
    <w:rsid w:val="00185761"/>
    <w:rsid w:val="00192615"/>
    <w:rsid w:val="001C027B"/>
    <w:rsid w:val="001E3B7A"/>
    <w:rsid w:val="001E5E90"/>
    <w:rsid w:val="00201CAF"/>
    <w:rsid w:val="00202F3A"/>
    <w:rsid w:val="00214333"/>
    <w:rsid w:val="00214AE0"/>
    <w:rsid w:val="00216E9F"/>
    <w:rsid w:val="0023007D"/>
    <w:rsid w:val="0024233C"/>
    <w:rsid w:val="00246337"/>
    <w:rsid w:val="00246790"/>
    <w:rsid w:val="00247E6A"/>
    <w:rsid w:val="00254B88"/>
    <w:rsid w:val="00261C88"/>
    <w:rsid w:val="00267E22"/>
    <w:rsid w:val="00271C3B"/>
    <w:rsid w:val="00275C6E"/>
    <w:rsid w:val="00287ECE"/>
    <w:rsid w:val="0029561D"/>
    <w:rsid w:val="00295E47"/>
    <w:rsid w:val="002A5F07"/>
    <w:rsid w:val="002A6098"/>
    <w:rsid w:val="002B039E"/>
    <w:rsid w:val="002D1CE0"/>
    <w:rsid w:val="002D2716"/>
    <w:rsid w:val="002E543A"/>
    <w:rsid w:val="002F67BA"/>
    <w:rsid w:val="00300E37"/>
    <w:rsid w:val="00337D7B"/>
    <w:rsid w:val="00337FD9"/>
    <w:rsid w:val="00351C8F"/>
    <w:rsid w:val="00357443"/>
    <w:rsid w:val="003908A3"/>
    <w:rsid w:val="0039108A"/>
    <w:rsid w:val="00395F14"/>
    <w:rsid w:val="003A12F7"/>
    <w:rsid w:val="003A4E6D"/>
    <w:rsid w:val="003B18B5"/>
    <w:rsid w:val="003B4F17"/>
    <w:rsid w:val="003B5E43"/>
    <w:rsid w:val="003B69C7"/>
    <w:rsid w:val="003C1182"/>
    <w:rsid w:val="003C4810"/>
    <w:rsid w:val="003C62AC"/>
    <w:rsid w:val="003D237D"/>
    <w:rsid w:val="003D448C"/>
    <w:rsid w:val="003D66DE"/>
    <w:rsid w:val="003F5CFA"/>
    <w:rsid w:val="003F705A"/>
    <w:rsid w:val="00402FDD"/>
    <w:rsid w:val="00407502"/>
    <w:rsid w:val="004142FE"/>
    <w:rsid w:val="00415FCB"/>
    <w:rsid w:val="0041678C"/>
    <w:rsid w:val="00422CEE"/>
    <w:rsid w:val="00441D92"/>
    <w:rsid w:val="00464E5B"/>
    <w:rsid w:val="00466068"/>
    <w:rsid w:val="00473026"/>
    <w:rsid w:val="004767C1"/>
    <w:rsid w:val="00493E64"/>
    <w:rsid w:val="004976B8"/>
    <w:rsid w:val="004A4C10"/>
    <w:rsid w:val="004A55D9"/>
    <w:rsid w:val="004A596C"/>
    <w:rsid w:val="004A65B1"/>
    <w:rsid w:val="004A6FD6"/>
    <w:rsid w:val="004B399E"/>
    <w:rsid w:val="004C35B4"/>
    <w:rsid w:val="004D09F1"/>
    <w:rsid w:val="004E0CE8"/>
    <w:rsid w:val="004E78E5"/>
    <w:rsid w:val="004F42B4"/>
    <w:rsid w:val="004F43DB"/>
    <w:rsid w:val="005149CE"/>
    <w:rsid w:val="00520BF5"/>
    <w:rsid w:val="0052668E"/>
    <w:rsid w:val="0052672D"/>
    <w:rsid w:val="0053111B"/>
    <w:rsid w:val="0053226B"/>
    <w:rsid w:val="00542681"/>
    <w:rsid w:val="005429C5"/>
    <w:rsid w:val="0055054B"/>
    <w:rsid w:val="00550AFF"/>
    <w:rsid w:val="00557689"/>
    <w:rsid w:val="00557899"/>
    <w:rsid w:val="00565A4F"/>
    <w:rsid w:val="00565FA8"/>
    <w:rsid w:val="005A1043"/>
    <w:rsid w:val="005A4708"/>
    <w:rsid w:val="005B6305"/>
    <w:rsid w:val="005C2489"/>
    <w:rsid w:val="005D0511"/>
    <w:rsid w:val="005D449A"/>
    <w:rsid w:val="005D7474"/>
    <w:rsid w:val="005E6D50"/>
    <w:rsid w:val="005E7E86"/>
    <w:rsid w:val="005F5EAC"/>
    <w:rsid w:val="00604541"/>
    <w:rsid w:val="00606DF7"/>
    <w:rsid w:val="00630C90"/>
    <w:rsid w:val="006326E0"/>
    <w:rsid w:val="00640F56"/>
    <w:rsid w:val="0064729A"/>
    <w:rsid w:val="00647E5C"/>
    <w:rsid w:val="0065759E"/>
    <w:rsid w:val="006625F8"/>
    <w:rsid w:val="00675990"/>
    <w:rsid w:val="006769D5"/>
    <w:rsid w:val="006A3040"/>
    <w:rsid w:val="006B1C2F"/>
    <w:rsid w:val="006B271B"/>
    <w:rsid w:val="006D4F28"/>
    <w:rsid w:val="00702368"/>
    <w:rsid w:val="00702D37"/>
    <w:rsid w:val="00703561"/>
    <w:rsid w:val="007036B9"/>
    <w:rsid w:val="0071206E"/>
    <w:rsid w:val="0072659D"/>
    <w:rsid w:val="007332EE"/>
    <w:rsid w:val="00740D52"/>
    <w:rsid w:val="00743152"/>
    <w:rsid w:val="00750DAE"/>
    <w:rsid w:val="00753EF7"/>
    <w:rsid w:val="0076151C"/>
    <w:rsid w:val="0077074B"/>
    <w:rsid w:val="00771F4A"/>
    <w:rsid w:val="00772E23"/>
    <w:rsid w:val="00776EE8"/>
    <w:rsid w:val="00784DF1"/>
    <w:rsid w:val="007A5D6D"/>
    <w:rsid w:val="007C679B"/>
    <w:rsid w:val="007E4DC0"/>
    <w:rsid w:val="008057AE"/>
    <w:rsid w:val="0080659C"/>
    <w:rsid w:val="00810EE2"/>
    <w:rsid w:val="0082103B"/>
    <w:rsid w:val="00821AED"/>
    <w:rsid w:val="00836135"/>
    <w:rsid w:val="00861A3E"/>
    <w:rsid w:val="0088296A"/>
    <w:rsid w:val="00885619"/>
    <w:rsid w:val="00893EBB"/>
    <w:rsid w:val="00897158"/>
    <w:rsid w:val="008A74BD"/>
    <w:rsid w:val="008D1E8B"/>
    <w:rsid w:val="008D25EE"/>
    <w:rsid w:val="008D61F9"/>
    <w:rsid w:val="008D7A2A"/>
    <w:rsid w:val="008D7BE9"/>
    <w:rsid w:val="009037A9"/>
    <w:rsid w:val="00921042"/>
    <w:rsid w:val="00921514"/>
    <w:rsid w:val="00936F1C"/>
    <w:rsid w:val="00940158"/>
    <w:rsid w:val="00952FAD"/>
    <w:rsid w:val="00973249"/>
    <w:rsid w:val="00973C2B"/>
    <w:rsid w:val="009837EA"/>
    <w:rsid w:val="00984638"/>
    <w:rsid w:val="009942DB"/>
    <w:rsid w:val="00996E63"/>
    <w:rsid w:val="009A1AC4"/>
    <w:rsid w:val="009B1E52"/>
    <w:rsid w:val="009B32DB"/>
    <w:rsid w:val="009B530A"/>
    <w:rsid w:val="009B6D2B"/>
    <w:rsid w:val="009C1941"/>
    <w:rsid w:val="009C7C61"/>
    <w:rsid w:val="009D6413"/>
    <w:rsid w:val="009F367B"/>
    <w:rsid w:val="009F3710"/>
    <w:rsid w:val="00A016CE"/>
    <w:rsid w:val="00A12663"/>
    <w:rsid w:val="00A12C80"/>
    <w:rsid w:val="00A22507"/>
    <w:rsid w:val="00A23AA8"/>
    <w:rsid w:val="00A27A58"/>
    <w:rsid w:val="00A37A45"/>
    <w:rsid w:val="00A4272C"/>
    <w:rsid w:val="00A43D5D"/>
    <w:rsid w:val="00A50F3F"/>
    <w:rsid w:val="00A5219D"/>
    <w:rsid w:val="00A62B5B"/>
    <w:rsid w:val="00A75CD7"/>
    <w:rsid w:val="00A80551"/>
    <w:rsid w:val="00A91F2F"/>
    <w:rsid w:val="00A92C03"/>
    <w:rsid w:val="00A9542D"/>
    <w:rsid w:val="00A96363"/>
    <w:rsid w:val="00A964D0"/>
    <w:rsid w:val="00AB47C6"/>
    <w:rsid w:val="00AC1087"/>
    <w:rsid w:val="00AD1877"/>
    <w:rsid w:val="00AD6B3B"/>
    <w:rsid w:val="00AD79E0"/>
    <w:rsid w:val="00AE6324"/>
    <w:rsid w:val="00B056D0"/>
    <w:rsid w:val="00B058E2"/>
    <w:rsid w:val="00B11C1E"/>
    <w:rsid w:val="00B232D0"/>
    <w:rsid w:val="00B23444"/>
    <w:rsid w:val="00B33C60"/>
    <w:rsid w:val="00B40FF5"/>
    <w:rsid w:val="00B4223E"/>
    <w:rsid w:val="00B4676F"/>
    <w:rsid w:val="00B51843"/>
    <w:rsid w:val="00B531D2"/>
    <w:rsid w:val="00B60851"/>
    <w:rsid w:val="00B61CF7"/>
    <w:rsid w:val="00B62A60"/>
    <w:rsid w:val="00B73C9A"/>
    <w:rsid w:val="00B83BC5"/>
    <w:rsid w:val="00B900B5"/>
    <w:rsid w:val="00BB4B6B"/>
    <w:rsid w:val="00BB4DCF"/>
    <w:rsid w:val="00BC31D0"/>
    <w:rsid w:val="00BE0352"/>
    <w:rsid w:val="00BE5BC7"/>
    <w:rsid w:val="00BE6F52"/>
    <w:rsid w:val="00BE7C55"/>
    <w:rsid w:val="00BF1876"/>
    <w:rsid w:val="00BF5F50"/>
    <w:rsid w:val="00C06A96"/>
    <w:rsid w:val="00C06F66"/>
    <w:rsid w:val="00C2120E"/>
    <w:rsid w:val="00C32E3E"/>
    <w:rsid w:val="00C37393"/>
    <w:rsid w:val="00C45B99"/>
    <w:rsid w:val="00C54A9C"/>
    <w:rsid w:val="00C62B92"/>
    <w:rsid w:val="00C7513F"/>
    <w:rsid w:val="00C84EC4"/>
    <w:rsid w:val="00CA056C"/>
    <w:rsid w:val="00CA304E"/>
    <w:rsid w:val="00CC5940"/>
    <w:rsid w:val="00CD7A65"/>
    <w:rsid w:val="00CF42EB"/>
    <w:rsid w:val="00CF4641"/>
    <w:rsid w:val="00CF545D"/>
    <w:rsid w:val="00D0449F"/>
    <w:rsid w:val="00D05E0C"/>
    <w:rsid w:val="00D10384"/>
    <w:rsid w:val="00D10C55"/>
    <w:rsid w:val="00D110EC"/>
    <w:rsid w:val="00D20C4F"/>
    <w:rsid w:val="00D50A03"/>
    <w:rsid w:val="00D60A57"/>
    <w:rsid w:val="00D83E18"/>
    <w:rsid w:val="00D842A7"/>
    <w:rsid w:val="00D93114"/>
    <w:rsid w:val="00D933FA"/>
    <w:rsid w:val="00D93964"/>
    <w:rsid w:val="00D95ECB"/>
    <w:rsid w:val="00DB283F"/>
    <w:rsid w:val="00DB2946"/>
    <w:rsid w:val="00DC07C0"/>
    <w:rsid w:val="00DC2346"/>
    <w:rsid w:val="00DC37F2"/>
    <w:rsid w:val="00DD36C6"/>
    <w:rsid w:val="00DD3FAF"/>
    <w:rsid w:val="00DF4F29"/>
    <w:rsid w:val="00E00011"/>
    <w:rsid w:val="00E06C5A"/>
    <w:rsid w:val="00E161B3"/>
    <w:rsid w:val="00E263E3"/>
    <w:rsid w:val="00E405FD"/>
    <w:rsid w:val="00E56E8D"/>
    <w:rsid w:val="00E57125"/>
    <w:rsid w:val="00E60FC0"/>
    <w:rsid w:val="00E747D5"/>
    <w:rsid w:val="00E85BDF"/>
    <w:rsid w:val="00E9399D"/>
    <w:rsid w:val="00E966AF"/>
    <w:rsid w:val="00E97393"/>
    <w:rsid w:val="00E97D7E"/>
    <w:rsid w:val="00EA51EE"/>
    <w:rsid w:val="00EA6531"/>
    <w:rsid w:val="00EB0ED7"/>
    <w:rsid w:val="00EB6B97"/>
    <w:rsid w:val="00EC455D"/>
    <w:rsid w:val="00ED0E26"/>
    <w:rsid w:val="00EF0BA9"/>
    <w:rsid w:val="00EF1AA7"/>
    <w:rsid w:val="00EF522A"/>
    <w:rsid w:val="00F034F0"/>
    <w:rsid w:val="00F1387A"/>
    <w:rsid w:val="00F17590"/>
    <w:rsid w:val="00F17F20"/>
    <w:rsid w:val="00F22C4A"/>
    <w:rsid w:val="00F429C7"/>
    <w:rsid w:val="00F5456A"/>
    <w:rsid w:val="00F63F95"/>
    <w:rsid w:val="00F6686D"/>
    <w:rsid w:val="00F80537"/>
    <w:rsid w:val="00F902C8"/>
    <w:rsid w:val="00F94161"/>
    <w:rsid w:val="00FA1275"/>
    <w:rsid w:val="00FA60FB"/>
    <w:rsid w:val="00FB1142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753E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3EF7"/>
    <w:pPr>
      <w:shd w:val="clear" w:color="auto" w:fill="FFFFFF"/>
      <w:spacing w:after="120" w:line="0" w:lineRule="atLeast"/>
      <w:ind w:hanging="720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058E2"/>
    <w:rPr>
      <w:i/>
      <w:iCs/>
    </w:rPr>
  </w:style>
  <w:style w:type="paragraph" w:styleId="a7">
    <w:name w:val="List Paragraph"/>
    <w:basedOn w:val="a"/>
    <w:uiPriority w:val="34"/>
    <w:qFormat/>
    <w:rsid w:val="00DD36C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5712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9"/>
    <w:uiPriority w:val="59"/>
    <w:rsid w:val="002D27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FA12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9C7C6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3">
    <w:name w:val="Сетка таблицы3"/>
    <w:basedOn w:val="a1"/>
    <w:next w:val="a9"/>
    <w:uiPriority w:val="59"/>
    <w:rsid w:val="00A126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902C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02C8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9"/>
    <w:uiPriority w:val="59"/>
    <w:rsid w:val="007615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F1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7C67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F75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7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F75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7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753EF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3EF7"/>
    <w:pPr>
      <w:shd w:val="clear" w:color="auto" w:fill="FFFFFF"/>
      <w:spacing w:after="120" w:line="0" w:lineRule="atLeast"/>
      <w:ind w:hanging="720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058E2"/>
    <w:rPr>
      <w:i/>
      <w:iCs/>
    </w:rPr>
  </w:style>
  <w:style w:type="paragraph" w:styleId="a7">
    <w:name w:val="List Paragraph"/>
    <w:basedOn w:val="a"/>
    <w:uiPriority w:val="34"/>
    <w:qFormat/>
    <w:rsid w:val="00DD36C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5712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9"/>
    <w:uiPriority w:val="59"/>
    <w:rsid w:val="002D27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FA12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9C7C6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3">
    <w:name w:val="Сетка таблицы3"/>
    <w:basedOn w:val="a1"/>
    <w:next w:val="a9"/>
    <w:uiPriority w:val="59"/>
    <w:rsid w:val="00A126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902C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902C8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9"/>
    <w:uiPriority w:val="59"/>
    <w:rsid w:val="007615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F1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7C67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F75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7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F75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7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rcamp.doshkolka2021.tilda.w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pk.kuz-edu.ru/index.php/struktura/8-kategoriya/1190-itogi-vebinara-podgotovka-materialov-kraevedcheskoj-napravlennosti-k-konkursam-professional-nogo-masterst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k.kuz-edu.ru/index.php/struktura/8-kategoriya/1120-itogi-provedeniya-vebinara-razvitie-bazovykh-uchebnykh-dejstvij-v-urochnoj-i-vneurochnoj-deyatel-nost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pk.kuz-edu.ru/index.php/struktura/8-kategoriya/1074-itogi-vebinara-organizatsiya-raboty-s-molodymi-pedagogami-v-munitsipal-noj-metodicheskoj-sluzhbe-iz-opyta-raboty-mku-imts-kiseljovskogo-g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entime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B7D0-D73D-441B-BC1C-C8A70522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8058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2021-06-29T06:50:00Z</dcterms:created>
  <dcterms:modified xsi:type="dcterms:W3CDTF">2021-07-13T04:16:00Z</dcterms:modified>
</cp:coreProperties>
</file>